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2A" w:rsidRPr="00772A15" w:rsidRDefault="008C382A" w:rsidP="00772A15">
      <w:pPr>
        <w:ind w:firstLine="709"/>
        <w:contextualSpacing/>
        <w:jc w:val="both"/>
        <w:rPr>
          <w:b/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Оңтүстік Қа</w:t>
      </w:r>
      <w:r w:rsidR="007910B9" w:rsidRPr="00772A15">
        <w:rPr>
          <w:sz w:val="28"/>
          <w:szCs w:val="24"/>
          <w:lang w:val="kk-KZ"/>
        </w:rPr>
        <w:t xml:space="preserve">зақстан медицина академиясы </w:t>
      </w:r>
      <w:r w:rsidR="000749C1" w:rsidRPr="00772A15">
        <w:rPr>
          <w:bCs/>
          <w:sz w:val="28"/>
          <w:szCs w:val="24"/>
          <w:lang w:val="kk-KZ"/>
        </w:rPr>
        <w:t>Ғылыми және стратегиялық даму жөніндегі проректор</w:t>
      </w:r>
      <w:r w:rsidRPr="00772A15">
        <w:rPr>
          <w:bCs/>
          <w:sz w:val="28"/>
          <w:szCs w:val="24"/>
          <w:lang w:val="kk-KZ"/>
        </w:rPr>
        <w:t xml:space="preserve">, </w:t>
      </w:r>
      <w:r w:rsidR="00641E71" w:rsidRPr="00772A15">
        <w:rPr>
          <w:bCs/>
          <w:sz w:val="28"/>
          <w:szCs w:val="24"/>
          <w:lang w:val="kk-KZ"/>
        </w:rPr>
        <w:t xml:space="preserve">м.ғ.к., </w:t>
      </w:r>
      <w:r w:rsidR="000749C1" w:rsidRPr="00772A15">
        <w:rPr>
          <w:bCs/>
          <w:sz w:val="28"/>
          <w:szCs w:val="24"/>
          <w:lang w:val="kk-KZ"/>
        </w:rPr>
        <w:t>Аукенов Нурлан Ерден</w:t>
      </w:r>
      <w:r w:rsidR="00693742" w:rsidRPr="00772A15">
        <w:rPr>
          <w:bCs/>
          <w:sz w:val="28"/>
          <w:szCs w:val="24"/>
          <w:lang w:val="kk-KZ"/>
        </w:rPr>
        <w:t>ұлына</w:t>
      </w:r>
      <w:r w:rsidR="00693742" w:rsidRPr="00772A15">
        <w:rPr>
          <w:sz w:val="28"/>
          <w:szCs w:val="24"/>
          <w:lang w:val="kk-KZ"/>
        </w:rPr>
        <w:t xml:space="preserve"> </w:t>
      </w:r>
      <w:r w:rsidR="00642399" w:rsidRPr="00772A15">
        <w:rPr>
          <w:b/>
          <w:sz w:val="28"/>
          <w:szCs w:val="24"/>
          <w:lang w:val="kk-KZ"/>
        </w:rPr>
        <w:t>30100 «Медицина ғылымдары»</w:t>
      </w:r>
      <w:r w:rsidR="00642399" w:rsidRPr="00772A15">
        <w:rPr>
          <w:sz w:val="28"/>
          <w:szCs w:val="24"/>
          <w:lang w:val="kk-KZ"/>
        </w:rPr>
        <w:t xml:space="preserve"> </w:t>
      </w:r>
      <w:r w:rsidRPr="00772A15">
        <w:rPr>
          <w:sz w:val="28"/>
          <w:szCs w:val="24"/>
          <w:lang w:val="kk-KZ"/>
        </w:rPr>
        <w:t xml:space="preserve">мамандығы бойынша </w:t>
      </w:r>
      <w:r w:rsidRPr="00772A15">
        <w:rPr>
          <w:b/>
          <w:sz w:val="28"/>
          <w:szCs w:val="24"/>
          <w:lang w:val="kk-KZ"/>
        </w:rPr>
        <w:t xml:space="preserve">профессор </w:t>
      </w:r>
      <w:r w:rsidRPr="00772A15">
        <w:rPr>
          <w:sz w:val="28"/>
          <w:szCs w:val="24"/>
          <w:lang w:val="kk-KZ"/>
        </w:rPr>
        <w:t xml:space="preserve"> ғылыми атағын беру үшін </w:t>
      </w:r>
    </w:p>
    <w:p w:rsidR="008C382A" w:rsidRPr="00772A15" w:rsidRDefault="008C382A" w:rsidP="008C382A">
      <w:pPr>
        <w:rPr>
          <w:b/>
          <w:sz w:val="28"/>
          <w:szCs w:val="24"/>
          <w:lang w:val="kk-KZ"/>
        </w:rPr>
      </w:pPr>
    </w:p>
    <w:p w:rsidR="008C382A" w:rsidRPr="00772A15" w:rsidRDefault="008C382A" w:rsidP="008C382A">
      <w:pPr>
        <w:jc w:val="center"/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>Ғылыми Кеңеске ұсыныс</w:t>
      </w:r>
    </w:p>
    <w:p w:rsidR="00FF5024" w:rsidRPr="00772A15" w:rsidRDefault="00FF5024" w:rsidP="008C382A">
      <w:pPr>
        <w:jc w:val="center"/>
        <w:rPr>
          <w:b/>
          <w:sz w:val="28"/>
          <w:szCs w:val="24"/>
          <w:lang w:val="kk-KZ"/>
        </w:rPr>
      </w:pPr>
    </w:p>
    <w:p w:rsidR="008C382A" w:rsidRPr="00772A15" w:rsidRDefault="008C382A" w:rsidP="008C382A">
      <w:pPr>
        <w:jc w:val="both"/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 xml:space="preserve">Білімі: </w:t>
      </w:r>
    </w:p>
    <w:p w:rsidR="000C51F6" w:rsidRPr="00772A15" w:rsidRDefault="000C51F6" w:rsidP="00303B82">
      <w:pPr>
        <w:pStyle w:val="a5"/>
        <w:numPr>
          <w:ilvl w:val="0"/>
          <w:numId w:val="9"/>
        </w:numPr>
        <w:ind w:left="0" w:firstLine="709"/>
        <w:jc w:val="both"/>
        <w:rPr>
          <w:rFonts w:eastAsia="Calibri"/>
          <w:bCs/>
          <w:sz w:val="28"/>
          <w:szCs w:val="24"/>
          <w:lang w:val="kk-KZ" w:eastAsia="en-US"/>
        </w:rPr>
      </w:pPr>
      <w:r w:rsidRPr="00772A15">
        <w:rPr>
          <w:rFonts w:eastAsia="Calibri"/>
          <w:bCs/>
          <w:sz w:val="28"/>
          <w:szCs w:val="24"/>
          <w:lang w:val="kk-KZ" w:eastAsia="en-US"/>
        </w:rPr>
        <w:t>Семей мемлекеттік медицина академиясының «Емдеу ісі» дәрігері, 25.06.1999 ж. №0080557.</w:t>
      </w:r>
    </w:p>
    <w:p w:rsidR="00250704" w:rsidRPr="00772A15" w:rsidRDefault="00250704" w:rsidP="008C53C0">
      <w:pPr>
        <w:pStyle w:val="a5"/>
        <w:numPr>
          <w:ilvl w:val="0"/>
          <w:numId w:val="9"/>
        </w:numPr>
        <w:ind w:left="0" w:firstLine="709"/>
        <w:jc w:val="both"/>
        <w:rPr>
          <w:rFonts w:eastAsia="Calibri"/>
          <w:bCs/>
          <w:sz w:val="28"/>
          <w:szCs w:val="24"/>
          <w:lang w:val="kk-KZ" w:eastAsia="en-US"/>
        </w:rPr>
      </w:pPr>
      <w:r w:rsidRPr="00772A15">
        <w:rPr>
          <w:rFonts w:eastAsia="Calibri"/>
          <w:bCs/>
          <w:sz w:val="28"/>
          <w:szCs w:val="24"/>
          <w:lang w:val="kk-KZ" w:eastAsia="en-US"/>
        </w:rPr>
        <w:t>Семей мемлекеттік медицина академиясының интерн дәрігері. 31.08.1999 ж. №</w:t>
      </w:r>
      <w:r w:rsidR="000C51F6" w:rsidRPr="00772A15">
        <w:rPr>
          <w:rFonts w:eastAsia="Calibri"/>
          <w:bCs/>
          <w:sz w:val="28"/>
          <w:szCs w:val="24"/>
          <w:lang w:val="kk-KZ" w:eastAsia="en-US"/>
        </w:rPr>
        <w:t>0111</w:t>
      </w:r>
      <w:r w:rsidR="00693742" w:rsidRPr="00772A15">
        <w:rPr>
          <w:rFonts w:eastAsia="Calibri"/>
          <w:bCs/>
          <w:sz w:val="28"/>
          <w:szCs w:val="24"/>
          <w:lang w:val="kk-KZ" w:eastAsia="en-US"/>
        </w:rPr>
        <w:t>9</w:t>
      </w:r>
      <w:r w:rsidRPr="00772A15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="00693742" w:rsidRPr="00772A15">
        <w:rPr>
          <w:rFonts w:eastAsia="Calibri"/>
          <w:bCs/>
          <w:sz w:val="28"/>
          <w:szCs w:val="24"/>
          <w:lang w:eastAsia="en-US"/>
        </w:rPr>
        <w:t>№</w:t>
      </w:r>
      <w:r w:rsidRPr="00772A15">
        <w:rPr>
          <w:rFonts w:eastAsia="Calibri"/>
          <w:bCs/>
          <w:sz w:val="28"/>
          <w:szCs w:val="24"/>
          <w:lang w:val="kk-KZ" w:eastAsia="en-US"/>
        </w:rPr>
        <w:t>77-а бұйрығы</w:t>
      </w:r>
      <w:r w:rsidR="00693742" w:rsidRPr="00772A15">
        <w:rPr>
          <w:rFonts w:eastAsia="Calibri"/>
          <w:bCs/>
          <w:sz w:val="28"/>
          <w:szCs w:val="24"/>
          <w:lang w:val="kk-KZ" w:eastAsia="en-US"/>
        </w:rPr>
        <w:t>.</w:t>
      </w:r>
    </w:p>
    <w:p w:rsidR="00250704" w:rsidRPr="00772A15" w:rsidRDefault="00250704" w:rsidP="008C53C0">
      <w:pPr>
        <w:pStyle w:val="a5"/>
        <w:numPr>
          <w:ilvl w:val="0"/>
          <w:numId w:val="9"/>
        </w:numPr>
        <w:ind w:left="0" w:firstLine="709"/>
        <w:jc w:val="both"/>
        <w:rPr>
          <w:rFonts w:eastAsia="Calibri"/>
          <w:bCs/>
          <w:sz w:val="28"/>
          <w:szCs w:val="24"/>
          <w:lang w:val="kk-KZ" w:eastAsia="en-US"/>
        </w:rPr>
      </w:pPr>
      <w:r w:rsidRPr="00772A15">
        <w:rPr>
          <w:rFonts w:eastAsia="Calibri"/>
          <w:bCs/>
          <w:sz w:val="28"/>
          <w:szCs w:val="24"/>
          <w:lang w:val="kk-KZ" w:eastAsia="en-US"/>
        </w:rPr>
        <w:t xml:space="preserve">Семей қаласы, жұқпалы аурулар курсы бойынша инфекцияланған диагностика кафедрасына клиникалық ординатураға қабылданды. </w:t>
      </w:r>
      <w:r w:rsidR="00693742" w:rsidRPr="00772A15">
        <w:rPr>
          <w:rFonts w:eastAsia="Calibri"/>
          <w:bCs/>
          <w:sz w:val="28"/>
          <w:szCs w:val="24"/>
          <w:lang w:val="kk-KZ" w:eastAsia="en-US"/>
        </w:rPr>
        <w:t>10</w:t>
      </w:r>
      <w:r w:rsidRPr="00772A15">
        <w:rPr>
          <w:rFonts w:eastAsia="Calibri"/>
          <w:bCs/>
          <w:sz w:val="28"/>
          <w:szCs w:val="24"/>
          <w:lang w:val="kk-KZ" w:eastAsia="en-US"/>
        </w:rPr>
        <w:t>.1</w:t>
      </w:r>
      <w:r w:rsidR="00693742" w:rsidRPr="00772A15">
        <w:rPr>
          <w:rFonts w:eastAsia="Calibri"/>
          <w:bCs/>
          <w:sz w:val="28"/>
          <w:szCs w:val="24"/>
          <w:lang w:val="kk-KZ" w:eastAsia="en-US"/>
        </w:rPr>
        <w:t>2</w:t>
      </w:r>
      <w:r w:rsidRPr="00772A15">
        <w:rPr>
          <w:rFonts w:eastAsia="Calibri"/>
          <w:bCs/>
          <w:sz w:val="28"/>
          <w:szCs w:val="24"/>
          <w:lang w:val="kk-KZ" w:eastAsia="en-US"/>
        </w:rPr>
        <w:t>.200</w:t>
      </w:r>
      <w:r w:rsidR="00693742" w:rsidRPr="00772A15">
        <w:rPr>
          <w:rFonts w:eastAsia="Calibri"/>
          <w:bCs/>
          <w:sz w:val="28"/>
          <w:szCs w:val="24"/>
          <w:lang w:val="kk-KZ" w:eastAsia="en-US"/>
        </w:rPr>
        <w:t>2</w:t>
      </w:r>
      <w:r w:rsidRPr="00772A15">
        <w:rPr>
          <w:rFonts w:eastAsia="Calibri"/>
          <w:bCs/>
          <w:sz w:val="28"/>
          <w:szCs w:val="24"/>
          <w:lang w:val="kk-KZ" w:eastAsia="en-US"/>
        </w:rPr>
        <w:t xml:space="preserve"> ж., №48-с </w:t>
      </w:r>
      <w:r w:rsidRPr="00772A15">
        <w:rPr>
          <w:sz w:val="28"/>
          <w:szCs w:val="24"/>
          <w:lang w:val="kk-KZ"/>
        </w:rPr>
        <w:t>бұйрығы</w:t>
      </w:r>
      <w:r w:rsidR="00693742" w:rsidRPr="00772A15">
        <w:rPr>
          <w:rFonts w:eastAsia="Calibri"/>
          <w:bCs/>
          <w:sz w:val="28"/>
          <w:szCs w:val="24"/>
          <w:lang w:val="kk-KZ" w:eastAsia="en-US"/>
        </w:rPr>
        <w:t>.</w:t>
      </w:r>
    </w:p>
    <w:p w:rsidR="003303D4" w:rsidRPr="00772A15" w:rsidRDefault="00250704" w:rsidP="008C53C0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rFonts w:eastAsia="Calibri"/>
          <w:bCs/>
          <w:sz w:val="28"/>
          <w:szCs w:val="24"/>
          <w:lang w:val="kk-KZ" w:eastAsia="en-US"/>
        </w:rPr>
        <w:t>Семей қаласы, жұқпалы аурулар кафедрасына аспирантураға қабылданды. 29.10.2004 ж. №29-с бұйрығы</w:t>
      </w:r>
    </w:p>
    <w:p w:rsidR="00250704" w:rsidRPr="00772A15" w:rsidRDefault="000C51F6" w:rsidP="008C53C0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ҚР Білім  және ғылым министрлігінің Білім және ғылым саласындағы бақылау комитетінің 2009 ж., 22 мауысымдағы шешімімен №6 хаттама, медицина ғылымдарының кандидаты ғылыми дәрежесі берілді, № 0003138, Астана қаласы.</w:t>
      </w:r>
    </w:p>
    <w:p w:rsidR="000C51F6" w:rsidRPr="00772A15" w:rsidRDefault="000C51F6" w:rsidP="000C51F6">
      <w:pPr>
        <w:pStyle w:val="a5"/>
        <w:ind w:left="426"/>
        <w:jc w:val="both"/>
        <w:rPr>
          <w:sz w:val="28"/>
          <w:szCs w:val="24"/>
          <w:lang w:val="kk-KZ"/>
        </w:rPr>
      </w:pPr>
    </w:p>
    <w:p w:rsidR="003A1FFA" w:rsidRPr="00772A15" w:rsidRDefault="000C51F6" w:rsidP="00FF5024">
      <w:pPr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>Ж</w:t>
      </w:r>
      <w:r w:rsidR="008C382A" w:rsidRPr="00772A15">
        <w:rPr>
          <w:b/>
          <w:sz w:val="28"/>
          <w:szCs w:val="24"/>
          <w:lang w:val="kk-KZ"/>
        </w:rPr>
        <w:t xml:space="preserve">ұмыс өтілі – </w:t>
      </w:r>
      <w:r w:rsidRPr="00772A15">
        <w:rPr>
          <w:b/>
          <w:sz w:val="28"/>
          <w:szCs w:val="24"/>
          <w:lang w:val="kk-KZ"/>
        </w:rPr>
        <w:t>(барлығы -</w:t>
      </w:r>
      <w:r w:rsidR="000749C1" w:rsidRPr="00772A15">
        <w:rPr>
          <w:b/>
          <w:sz w:val="28"/>
          <w:szCs w:val="24"/>
          <w:lang w:val="kk-KZ"/>
        </w:rPr>
        <w:t>15</w:t>
      </w:r>
      <w:r w:rsidR="008C382A" w:rsidRPr="00772A15">
        <w:rPr>
          <w:b/>
          <w:sz w:val="28"/>
          <w:szCs w:val="24"/>
          <w:lang w:val="kk-KZ"/>
        </w:rPr>
        <w:t xml:space="preserve"> жыл</w:t>
      </w:r>
      <w:r w:rsidR="000749C1" w:rsidRPr="00772A15">
        <w:rPr>
          <w:b/>
          <w:sz w:val="28"/>
          <w:szCs w:val="24"/>
          <w:lang w:val="kk-KZ"/>
        </w:rPr>
        <w:t xml:space="preserve"> 7ай</w:t>
      </w:r>
      <w:r w:rsidRPr="00772A15">
        <w:rPr>
          <w:b/>
          <w:sz w:val="28"/>
          <w:szCs w:val="24"/>
          <w:lang w:val="kk-KZ"/>
        </w:rPr>
        <w:t>, ғылыми-педагогикалық – 9 жыл 6 ай)</w:t>
      </w:r>
      <w:r w:rsidR="008C382A" w:rsidRPr="00772A15">
        <w:rPr>
          <w:b/>
          <w:sz w:val="28"/>
          <w:szCs w:val="24"/>
          <w:lang w:val="kk-KZ"/>
        </w:rPr>
        <w:t xml:space="preserve"> 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Семей қаласы, № 2 қалалық аурухананың дәрігер – зертханашысы. 26.07. 2000 ж. №74 бұйрығы. 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Семей қаласы, №2 қалалық аурухананың клиникалық диагностикалық зертханасында дәрігер – зертханашы. 14.01.2002 ж. №4 бұйрығы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Семей мемлекеттік медицина университетінің жұқпалы аурулар кафедрасының ассистенті, Семей қаласы. 01.11.2007 ж. № 140-л бұйрығы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Семей мемлекеттік медицина университетінің жұқпалы аурулар кафедрасының ассистенті, Семей қаласы. 01.09.2009 ж. № 110-л бұйрығы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Семей мемлекеттік медицина университетінің апаттар және жұқпалы аурулар медицинасы кафедрасының ассистенті, Семей қаласы. 01.09.2010 ж. №109-л бұйрық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Семей қаласы мемлекеттік медицина университетінің оқу-ғылыми зертханасының меңгерушісі. 01.09.2011 ж. №89-л бұйрығы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Қазақстан Республикасы Денсаулық сақтау министрлігі Ғылым және адами ресурстар департаменті медициналық білім басқармасы басшысының міндетін атқарушы, Астана қаласы. 20.03.2019 ж. №28-ж бұйрығы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Қазақстан Республикасы Денсаулық сақтау министрлігі Ғылым және адам ресурстары департаменті медициналық білім басқармасының басшысы, Нұр-сұлтан қаласы. 30.05.2019 ж. №56-ж бұйрық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lastRenderedPageBreak/>
        <w:t>Қазақстан Республикасы Денсаулық сақтау министрлігі Ғылым және адам ресурстары департаменті медицина ғылымы және жаңа технологиялар басқармасының басшысы, Нұр-сұлтан қаласы. 03.06.2019 ж. №30-н бұйрығы</w:t>
      </w:r>
    </w:p>
    <w:p w:rsidR="00250704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Қазақстан Республикасы Денсаулық сақтау министрлігі Ғылым және адами ресурстар департаменті медицина ғылымы және инновациялық технологиялар басқармасының басшысы, Нұр-сұлтан қаласы. 18.11.2020 ж. №746 бұйрығы</w:t>
      </w:r>
    </w:p>
    <w:p w:rsidR="008C382A" w:rsidRPr="00772A15" w:rsidRDefault="00250704" w:rsidP="008C53C0">
      <w:pPr>
        <w:pStyle w:val="a5"/>
        <w:numPr>
          <w:ilvl w:val="0"/>
          <w:numId w:val="10"/>
        </w:numPr>
        <w:ind w:left="0" w:firstLine="709"/>
        <w:jc w:val="both"/>
        <w:rPr>
          <w:b/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"Оңтүстік Қазақстан медициналық академиясы" АҚ Ғылым және стратегиялық даму жөніндегі проректоры, Шымкент қаласы. 28.04.2025 ж. №107-ж/к бұйрығы</w:t>
      </w:r>
      <w:r w:rsidR="00772A15" w:rsidRPr="00772A15">
        <w:rPr>
          <w:sz w:val="28"/>
          <w:szCs w:val="24"/>
        </w:rPr>
        <w:t>.</w:t>
      </w:r>
    </w:p>
    <w:p w:rsidR="00250704" w:rsidRPr="00772A15" w:rsidRDefault="00250704" w:rsidP="008C53C0">
      <w:pPr>
        <w:pStyle w:val="a5"/>
        <w:ind w:left="0" w:firstLine="709"/>
        <w:rPr>
          <w:b/>
          <w:sz w:val="28"/>
          <w:szCs w:val="24"/>
          <w:lang w:val="kk-KZ"/>
        </w:rPr>
      </w:pPr>
    </w:p>
    <w:p w:rsidR="008C382A" w:rsidRPr="00772A15" w:rsidRDefault="008C382A" w:rsidP="008C53C0">
      <w:pPr>
        <w:ind w:firstLine="709"/>
        <w:jc w:val="both"/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 xml:space="preserve">Жалпы ғылыми еңбектерінің саны - </w:t>
      </w:r>
      <w:r w:rsidR="000749C1" w:rsidRPr="00772A15">
        <w:rPr>
          <w:b/>
          <w:sz w:val="28"/>
          <w:szCs w:val="24"/>
          <w:lang w:val="kk-KZ"/>
        </w:rPr>
        <w:t>1</w:t>
      </w:r>
      <w:r w:rsidR="00714D86" w:rsidRPr="00772A15">
        <w:rPr>
          <w:b/>
          <w:sz w:val="28"/>
          <w:szCs w:val="24"/>
          <w:lang w:val="kk-KZ"/>
        </w:rPr>
        <w:t>00</w:t>
      </w:r>
      <w:r w:rsidRPr="00772A15">
        <w:rPr>
          <w:b/>
          <w:sz w:val="28"/>
          <w:szCs w:val="24"/>
          <w:lang w:val="kk-KZ"/>
        </w:rPr>
        <w:t xml:space="preserve">-ден аса,  </w:t>
      </w:r>
    </w:p>
    <w:p w:rsidR="00FF5024" w:rsidRPr="00772A15" w:rsidRDefault="000749C1" w:rsidP="008C53C0">
      <w:pPr>
        <w:ind w:firstLine="709"/>
        <w:jc w:val="both"/>
        <w:rPr>
          <w:b/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Кандидат</w:t>
      </w:r>
      <w:r w:rsidR="00E27DB2" w:rsidRPr="00772A15">
        <w:rPr>
          <w:sz w:val="28"/>
          <w:szCs w:val="24"/>
          <w:lang w:val="kk-KZ"/>
        </w:rPr>
        <w:t xml:space="preserve"> ғылыми атағын алғаннан </w:t>
      </w:r>
      <w:r w:rsidR="008C382A" w:rsidRPr="00772A15">
        <w:rPr>
          <w:sz w:val="28"/>
          <w:szCs w:val="24"/>
          <w:lang w:val="kk-KZ"/>
        </w:rPr>
        <w:t xml:space="preserve"> кейін – </w:t>
      </w:r>
      <w:r w:rsidR="008974B5" w:rsidRPr="00772A15">
        <w:rPr>
          <w:b/>
          <w:sz w:val="28"/>
          <w:szCs w:val="24"/>
          <w:lang w:val="kk-KZ"/>
        </w:rPr>
        <w:t>50</w:t>
      </w:r>
      <w:r w:rsidR="00FF5024" w:rsidRPr="00772A15">
        <w:rPr>
          <w:b/>
          <w:sz w:val="28"/>
          <w:szCs w:val="24"/>
          <w:lang w:val="kk-KZ"/>
        </w:rPr>
        <w:t>-</w:t>
      </w:r>
      <w:r w:rsidR="008974B5" w:rsidRPr="00772A15">
        <w:rPr>
          <w:b/>
          <w:sz w:val="28"/>
          <w:szCs w:val="24"/>
          <w:lang w:val="kk-KZ"/>
        </w:rPr>
        <w:t xml:space="preserve">ге жуық </w:t>
      </w:r>
      <w:r w:rsidR="00E27DB2" w:rsidRPr="00772A15">
        <w:rPr>
          <w:b/>
          <w:sz w:val="28"/>
          <w:szCs w:val="24"/>
          <w:lang w:val="kk-KZ"/>
        </w:rPr>
        <w:t xml:space="preserve">  </w:t>
      </w:r>
    </w:p>
    <w:p w:rsidR="008C382A" w:rsidRPr="00772A15" w:rsidRDefault="008C382A" w:rsidP="008C53C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Scopus және Web of Science Collection деректер қорындағы ғылыми журналдарда басылып шыққаны – </w:t>
      </w:r>
      <w:r w:rsidR="000749C1" w:rsidRPr="00772A15">
        <w:rPr>
          <w:sz w:val="28"/>
          <w:szCs w:val="24"/>
          <w:lang w:val="kk-KZ"/>
        </w:rPr>
        <w:t>1</w:t>
      </w:r>
      <w:r w:rsidR="00A756CB" w:rsidRPr="00772A15">
        <w:rPr>
          <w:sz w:val="28"/>
          <w:szCs w:val="24"/>
          <w:lang w:val="kk-KZ"/>
        </w:rPr>
        <w:t>3</w:t>
      </w:r>
      <w:r w:rsidRPr="00772A15">
        <w:rPr>
          <w:sz w:val="28"/>
          <w:szCs w:val="24"/>
          <w:lang w:val="kk-KZ"/>
        </w:rPr>
        <w:t xml:space="preserve">. </w:t>
      </w:r>
    </w:p>
    <w:p w:rsidR="008C382A" w:rsidRPr="00772A15" w:rsidRDefault="008C382A" w:rsidP="008C53C0">
      <w:pPr>
        <w:numPr>
          <w:ilvl w:val="0"/>
          <w:numId w:val="1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ҚР </w:t>
      </w:r>
      <w:r w:rsidR="00915F72" w:rsidRPr="00772A15">
        <w:rPr>
          <w:sz w:val="28"/>
          <w:szCs w:val="24"/>
          <w:lang w:val="kk-KZ"/>
        </w:rPr>
        <w:t>ҒжЖБ</w:t>
      </w:r>
      <w:r w:rsidRPr="00772A15">
        <w:rPr>
          <w:sz w:val="28"/>
          <w:szCs w:val="24"/>
          <w:lang w:val="kk-KZ"/>
        </w:rPr>
        <w:t xml:space="preserve"> министрлігі БжҒ саласындағы бақылау комитетінің тізіміне кіретін басылымдарда жарияланғаны – </w:t>
      </w:r>
      <w:r w:rsidR="00C359B9">
        <w:rPr>
          <w:sz w:val="28"/>
          <w:szCs w:val="24"/>
          <w:lang w:val="kk-KZ"/>
        </w:rPr>
        <w:t>27</w:t>
      </w:r>
      <w:bookmarkStart w:id="0" w:name="_GoBack"/>
      <w:bookmarkEnd w:id="0"/>
      <w:r w:rsidRPr="00772A15">
        <w:rPr>
          <w:sz w:val="28"/>
          <w:szCs w:val="24"/>
          <w:lang w:val="kk-KZ"/>
        </w:rPr>
        <w:t>.</w:t>
      </w:r>
    </w:p>
    <w:p w:rsidR="008C382A" w:rsidRPr="00772A15" w:rsidRDefault="008C382A" w:rsidP="008C53C0">
      <w:pPr>
        <w:numPr>
          <w:ilvl w:val="0"/>
          <w:numId w:val="1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Басқа ғылыми журналдар мен басылымдарда жарияланғаны </w:t>
      </w:r>
      <w:r w:rsidRPr="00772A15">
        <w:rPr>
          <w:sz w:val="28"/>
          <w:szCs w:val="24"/>
        </w:rPr>
        <w:t xml:space="preserve">– </w:t>
      </w:r>
      <w:r w:rsidR="00144B4B" w:rsidRPr="00772A15">
        <w:rPr>
          <w:sz w:val="28"/>
          <w:szCs w:val="24"/>
          <w:lang w:val="kk-KZ"/>
        </w:rPr>
        <w:t>5</w:t>
      </w:r>
      <w:r w:rsidRPr="00772A15">
        <w:rPr>
          <w:sz w:val="28"/>
          <w:szCs w:val="24"/>
          <w:lang w:val="kk-KZ"/>
        </w:rPr>
        <w:t>.</w:t>
      </w:r>
    </w:p>
    <w:p w:rsidR="00F44F70" w:rsidRPr="00772A15" w:rsidRDefault="000749C1" w:rsidP="008C53C0">
      <w:pPr>
        <w:numPr>
          <w:ilvl w:val="0"/>
          <w:numId w:val="1"/>
        </w:numPr>
        <w:ind w:left="0" w:firstLine="709"/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Патенттер мен авторлық куәліктер-4.</w:t>
      </w:r>
    </w:p>
    <w:p w:rsidR="008C382A" w:rsidRPr="00772A15" w:rsidRDefault="008C382A" w:rsidP="008C53C0">
      <w:pPr>
        <w:pStyle w:val="a3"/>
        <w:ind w:firstLine="709"/>
        <w:rPr>
          <w:szCs w:val="24"/>
          <w:lang w:val="kk-KZ"/>
        </w:rPr>
      </w:pPr>
      <w:r w:rsidRPr="00772A15">
        <w:rPr>
          <w:szCs w:val="24"/>
          <w:lang w:val="kk-KZ"/>
        </w:rPr>
        <w:t xml:space="preserve">Үміткер ұсынған құжаттар Қазақстан Республикасы Ғылым және жоғары білім министрлігінің Ғылым және жоғары білім саласындағы сапаны қамтамасыз ету комитетінің  </w:t>
      </w:r>
      <w:r w:rsidR="00642399" w:rsidRPr="00772A15">
        <w:rPr>
          <w:b/>
          <w:szCs w:val="24"/>
          <w:lang w:val="kk-KZ"/>
        </w:rPr>
        <w:t>30100 «Медицина ғылымдары»</w:t>
      </w:r>
      <w:r w:rsidR="00642399" w:rsidRPr="00772A15">
        <w:rPr>
          <w:szCs w:val="24"/>
          <w:lang w:val="kk-KZ"/>
        </w:rPr>
        <w:t xml:space="preserve"> </w:t>
      </w:r>
      <w:r w:rsidRPr="00772A15">
        <w:rPr>
          <w:szCs w:val="24"/>
          <w:lang w:val="kk-KZ"/>
        </w:rPr>
        <w:t xml:space="preserve">мамандығы бойынша </w:t>
      </w:r>
      <w:r w:rsidR="00A17571" w:rsidRPr="00772A15">
        <w:rPr>
          <w:b/>
          <w:szCs w:val="24"/>
          <w:lang w:val="kk-KZ"/>
        </w:rPr>
        <w:t xml:space="preserve"> </w:t>
      </w:r>
      <w:r w:rsidR="00F44F70" w:rsidRPr="00772A15">
        <w:rPr>
          <w:b/>
          <w:szCs w:val="24"/>
          <w:lang w:val="kk-KZ"/>
        </w:rPr>
        <w:t>п</w:t>
      </w:r>
      <w:r w:rsidR="00A17571" w:rsidRPr="00772A15">
        <w:rPr>
          <w:b/>
          <w:szCs w:val="24"/>
          <w:lang w:val="kk-KZ"/>
        </w:rPr>
        <w:t xml:space="preserve">рофессор </w:t>
      </w:r>
      <w:r w:rsidRPr="00772A15">
        <w:rPr>
          <w:szCs w:val="24"/>
          <w:lang w:val="kk-KZ"/>
        </w:rPr>
        <w:t xml:space="preserve"> ғылыми атағын берудің талаптарына сәйкес келеді.</w:t>
      </w:r>
    </w:p>
    <w:p w:rsidR="008C382A" w:rsidRPr="00772A15" w:rsidRDefault="008C382A" w:rsidP="008C53C0">
      <w:pPr>
        <w:ind w:firstLine="709"/>
        <w:contextualSpacing/>
        <w:jc w:val="both"/>
        <w:rPr>
          <w:b/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Қорытындылай келе, </w:t>
      </w:r>
      <w:r w:rsidR="00F44F70" w:rsidRPr="00772A15">
        <w:rPr>
          <w:sz w:val="28"/>
          <w:szCs w:val="24"/>
          <w:lang w:val="kk-KZ"/>
        </w:rPr>
        <w:t>м.ғ.к.</w:t>
      </w:r>
      <w:r w:rsidR="000749C1" w:rsidRPr="00772A15">
        <w:rPr>
          <w:sz w:val="28"/>
          <w:szCs w:val="24"/>
          <w:lang w:val="kk-KZ"/>
        </w:rPr>
        <w:t xml:space="preserve">, </w:t>
      </w:r>
      <w:r w:rsidR="000749C1" w:rsidRPr="00772A15">
        <w:rPr>
          <w:bCs/>
          <w:sz w:val="28"/>
          <w:szCs w:val="24"/>
          <w:lang w:val="kk-KZ"/>
        </w:rPr>
        <w:t>Аукенов Нурлан Ерденьевичті</w:t>
      </w:r>
      <w:r w:rsidR="00FF5024" w:rsidRPr="00772A15">
        <w:rPr>
          <w:b/>
          <w:bCs/>
          <w:sz w:val="28"/>
          <w:szCs w:val="24"/>
          <w:lang w:val="kk-KZ"/>
        </w:rPr>
        <w:t xml:space="preserve"> </w:t>
      </w:r>
      <w:r w:rsidR="00FE64BE" w:rsidRPr="00772A15">
        <w:rPr>
          <w:b/>
          <w:sz w:val="28"/>
          <w:szCs w:val="24"/>
          <w:lang w:val="kk-KZ"/>
        </w:rPr>
        <w:t xml:space="preserve">профессор </w:t>
      </w:r>
      <w:r w:rsidRPr="00772A15">
        <w:rPr>
          <w:sz w:val="28"/>
          <w:szCs w:val="24"/>
          <w:lang w:val="kk-KZ"/>
        </w:rPr>
        <w:t>ғылыми атағына ұсынуға Ғылыми Кеңестің қолдауын сұраймыз.</w:t>
      </w:r>
    </w:p>
    <w:p w:rsidR="008C382A" w:rsidRPr="00772A15" w:rsidRDefault="008C382A" w:rsidP="008C53C0">
      <w:pPr>
        <w:jc w:val="both"/>
        <w:rPr>
          <w:b/>
          <w:bCs/>
          <w:sz w:val="28"/>
          <w:szCs w:val="24"/>
          <w:lang w:val="kk-KZ"/>
        </w:rPr>
      </w:pPr>
    </w:p>
    <w:p w:rsidR="00FF5024" w:rsidRPr="00772A15" w:rsidRDefault="00FF5024" w:rsidP="008C382A">
      <w:pPr>
        <w:tabs>
          <w:tab w:val="left" w:pos="6510"/>
        </w:tabs>
        <w:rPr>
          <w:b/>
          <w:sz w:val="28"/>
          <w:szCs w:val="24"/>
          <w:lang w:val="kk-KZ"/>
        </w:rPr>
      </w:pPr>
    </w:p>
    <w:p w:rsidR="008C382A" w:rsidRPr="00772A15" w:rsidRDefault="00765ABC" w:rsidP="008C382A">
      <w:pPr>
        <w:tabs>
          <w:tab w:val="left" w:pos="6510"/>
        </w:tabs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>Құжаттарды</w:t>
      </w:r>
      <w:r w:rsidR="008C382A" w:rsidRPr="00772A15">
        <w:rPr>
          <w:b/>
          <w:sz w:val="28"/>
          <w:szCs w:val="24"/>
          <w:lang w:val="kk-KZ"/>
        </w:rPr>
        <w:t>ң талапқа сәйкестігін</w:t>
      </w:r>
    </w:p>
    <w:p w:rsidR="008C382A" w:rsidRPr="00772A15" w:rsidRDefault="008C382A" w:rsidP="008C382A">
      <w:pPr>
        <w:tabs>
          <w:tab w:val="left" w:pos="6510"/>
        </w:tabs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>тексеру комиссияның төрайымы,</w:t>
      </w:r>
    </w:p>
    <w:p w:rsidR="008C382A" w:rsidRPr="00772A15" w:rsidRDefault="008C382A" w:rsidP="008C382A">
      <w:pPr>
        <w:tabs>
          <w:tab w:val="left" w:pos="6510"/>
        </w:tabs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>фармацевтика ғылымдарының докторы,</w:t>
      </w:r>
    </w:p>
    <w:p w:rsidR="00E33C9E" w:rsidRPr="00772A15" w:rsidRDefault="008C382A" w:rsidP="00986285">
      <w:pPr>
        <w:tabs>
          <w:tab w:val="left" w:pos="6510"/>
        </w:tabs>
        <w:rPr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 xml:space="preserve">профессор                                                    </w:t>
      </w:r>
      <w:r w:rsidR="00772A15" w:rsidRPr="00772A15">
        <w:rPr>
          <w:b/>
          <w:sz w:val="28"/>
          <w:szCs w:val="24"/>
          <w:lang w:val="kk-KZ"/>
        </w:rPr>
        <w:t xml:space="preserve">          </w:t>
      </w:r>
      <w:r w:rsidRPr="00772A15">
        <w:rPr>
          <w:b/>
          <w:sz w:val="28"/>
          <w:szCs w:val="24"/>
          <w:lang w:val="kk-KZ"/>
        </w:rPr>
        <w:t xml:space="preserve">                       С.К. Ордабаева </w:t>
      </w:r>
    </w:p>
    <w:sectPr w:rsidR="00E33C9E" w:rsidRPr="0077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6E3"/>
    <w:multiLevelType w:val="hybridMultilevel"/>
    <w:tmpl w:val="9056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7ADD"/>
    <w:multiLevelType w:val="hybridMultilevel"/>
    <w:tmpl w:val="A0B48A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FF037B"/>
    <w:multiLevelType w:val="hybridMultilevel"/>
    <w:tmpl w:val="78BE7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265D"/>
    <w:multiLevelType w:val="hybridMultilevel"/>
    <w:tmpl w:val="037E3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39D2"/>
    <w:multiLevelType w:val="hybridMultilevel"/>
    <w:tmpl w:val="D9EA77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2341B"/>
    <w:multiLevelType w:val="hybridMultilevel"/>
    <w:tmpl w:val="4284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C78D2"/>
    <w:multiLevelType w:val="hybridMultilevel"/>
    <w:tmpl w:val="A0F42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4019"/>
    <w:multiLevelType w:val="hybridMultilevel"/>
    <w:tmpl w:val="8446D0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D3369"/>
    <w:multiLevelType w:val="hybridMultilevel"/>
    <w:tmpl w:val="144C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52CFF"/>
    <w:multiLevelType w:val="hybridMultilevel"/>
    <w:tmpl w:val="B7D26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2A"/>
    <w:rsid w:val="000749C1"/>
    <w:rsid w:val="000819F2"/>
    <w:rsid w:val="000A0856"/>
    <w:rsid w:val="000C51F6"/>
    <w:rsid w:val="00144B4B"/>
    <w:rsid w:val="001A4D8C"/>
    <w:rsid w:val="001C6142"/>
    <w:rsid w:val="001D1099"/>
    <w:rsid w:val="002313BC"/>
    <w:rsid w:val="00250704"/>
    <w:rsid w:val="0027260F"/>
    <w:rsid w:val="002757A6"/>
    <w:rsid w:val="00293160"/>
    <w:rsid w:val="002A4695"/>
    <w:rsid w:val="00303B82"/>
    <w:rsid w:val="003303D4"/>
    <w:rsid w:val="003A1FFA"/>
    <w:rsid w:val="003E26DD"/>
    <w:rsid w:val="004055F0"/>
    <w:rsid w:val="004D79A7"/>
    <w:rsid w:val="00597C4D"/>
    <w:rsid w:val="00607821"/>
    <w:rsid w:val="00641E71"/>
    <w:rsid w:val="00642399"/>
    <w:rsid w:val="00666E84"/>
    <w:rsid w:val="006770E9"/>
    <w:rsid w:val="00693742"/>
    <w:rsid w:val="006957D7"/>
    <w:rsid w:val="006B2DEA"/>
    <w:rsid w:val="00714D86"/>
    <w:rsid w:val="00731664"/>
    <w:rsid w:val="00761B77"/>
    <w:rsid w:val="00765ABC"/>
    <w:rsid w:val="00772A15"/>
    <w:rsid w:val="007910B9"/>
    <w:rsid w:val="007D2A78"/>
    <w:rsid w:val="007D725F"/>
    <w:rsid w:val="008036D9"/>
    <w:rsid w:val="0086275B"/>
    <w:rsid w:val="008974B5"/>
    <w:rsid w:val="008C382A"/>
    <w:rsid w:val="008C53C0"/>
    <w:rsid w:val="008F7FE3"/>
    <w:rsid w:val="00915F72"/>
    <w:rsid w:val="00922BE1"/>
    <w:rsid w:val="00986285"/>
    <w:rsid w:val="009B347D"/>
    <w:rsid w:val="009E0E52"/>
    <w:rsid w:val="009F543F"/>
    <w:rsid w:val="00A17571"/>
    <w:rsid w:val="00A7162D"/>
    <w:rsid w:val="00A756CB"/>
    <w:rsid w:val="00B00074"/>
    <w:rsid w:val="00B46910"/>
    <w:rsid w:val="00B53687"/>
    <w:rsid w:val="00B76A0C"/>
    <w:rsid w:val="00BE6E55"/>
    <w:rsid w:val="00C359B9"/>
    <w:rsid w:val="00C62CD0"/>
    <w:rsid w:val="00D70252"/>
    <w:rsid w:val="00D95D2A"/>
    <w:rsid w:val="00E27DB2"/>
    <w:rsid w:val="00E30F8B"/>
    <w:rsid w:val="00E33C9E"/>
    <w:rsid w:val="00F44F70"/>
    <w:rsid w:val="00FA63BD"/>
    <w:rsid w:val="00FB30A0"/>
    <w:rsid w:val="00FC3327"/>
    <w:rsid w:val="00FC6B91"/>
    <w:rsid w:val="00FE64BE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791C"/>
  <w15:docId w15:val="{784739E9-BC15-4A63-97A4-6858FAA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82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C3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82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8C382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C3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637-08B6-4EB3-B79E-9EB93F43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Birzhan</cp:lastModifiedBy>
  <cp:revision>6</cp:revision>
  <cp:lastPrinted>2025-05-28T09:34:00Z</cp:lastPrinted>
  <dcterms:created xsi:type="dcterms:W3CDTF">2025-06-17T10:57:00Z</dcterms:created>
  <dcterms:modified xsi:type="dcterms:W3CDTF">2025-06-17T10:56:00Z</dcterms:modified>
</cp:coreProperties>
</file>