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43055C99" w:rsidR="00B205F0" w:rsidRDefault="00313E69">
      <w:pPr>
        <w:contextualSpacing/>
        <w:jc w:val="center"/>
        <w:rPr>
          <w:b/>
        </w:rPr>
      </w:pPr>
      <w:r>
        <w:rPr>
          <w:b/>
        </w:rPr>
        <w:t>ОПУБЛИКОВАННЫХ В ЖУРНАЛАХ ДРУГИХ НАУЧНЫХ ИЗДАНИЯХ</w:t>
      </w:r>
      <w:r w:rsidR="006B26A6">
        <w:rPr>
          <w:b/>
        </w:rPr>
        <w:t xml:space="preserve">, </w:t>
      </w:r>
    </w:p>
    <w:p w14:paraId="3315AFCD" w14:textId="60F5793A" w:rsidR="00AB77A2" w:rsidRPr="00AB77A2" w:rsidRDefault="0045536F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eastAsia="en-US"/>
        </w:rPr>
        <w:t>СЕРИКБАЕВОЙ АЙГУЛ ДЖУМАДУЛЛАЕВНЫ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819"/>
        <w:gridCol w:w="1560"/>
        <w:gridCol w:w="2806"/>
      </w:tblGrid>
      <w:tr w:rsidR="00B205F0" w14:paraId="7E4BFBE7" w14:textId="77777777" w:rsidTr="00682CD4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59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819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60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806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682CD4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5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6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536F" w:rsidRPr="00682CD4" w14:paraId="73258344" w14:textId="77777777" w:rsidTr="00682CD4">
        <w:tc>
          <w:tcPr>
            <w:tcW w:w="567" w:type="dxa"/>
          </w:tcPr>
          <w:p w14:paraId="4D9A9708" w14:textId="77777777" w:rsidR="0045536F" w:rsidRPr="0045536F" w:rsidRDefault="0045536F" w:rsidP="0045536F">
            <w:pPr>
              <w:jc w:val="center"/>
            </w:pPr>
            <w:r w:rsidRPr="0045536F">
              <w:t>1</w:t>
            </w:r>
          </w:p>
        </w:tc>
        <w:tc>
          <w:tcPr>
            <w:tcW w:w="3715" w:type="dxa"/>
          </w:tcPr>
          <w:p w14:paraId="3EA0DCBB" w14:textId="1D169C42" w:rsidR="0045536F" w:rsidRPr="00DC13D5" w:rsidRDefault="0045536F" w:rsidP="0045536F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DC13D5">
              <w:rPr>
                <w:b w:val="0"/>
                <w:bCs/>
                <w:szCs w:val="24"/>
                <w:u w:val="none"/>
              </w:rPr>
              <w:t>Разработка методики обнаружения клозапина методом тонкослойной хроматографии</w:t>
            </w:r>
          </w:p>
        </w:tc>
        <w:tc>
          <w:tcPr>
            <w:tcW w:w="1559" w:type="dxa"/>
          </w:tcPr>
          <w:p w14:paraId="3C40CF12" w14:textId="07756194" w:rsidR="0045536F" w:rsidRPr="00DC13D5" w:rsidRDefault="0045536F" w:rsidP="0045536F">
            <w:pPr>
              <w:jc w:val="center"/>
            </w:pPr>
            <w:r w:rsidRPr="00DC13D5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819" w:type="dxa"/>
          </w:tcPr>
          <w:p w14:paraId="1D54B6EA" w14:textId="0F21A046" w:rsidR="0045536F" w:rsidRPr="00DC13D5" w:rsidRDefault="00DC13D5" w:rsidP="00DC13D5">
            <w:pPr>
              <w:spacing w:line="0" w:lineRule="atLeast"/>
            </w:pPr>
            <w:r w:rsidRPr="00DC13D5">
              <w:t>«Современные тенденции развития медицинского образования и здравоохранения в мире. Возможности для международного сотрудничества»: межд. научно-практ. конф.. –</w:t>
            </w:r>
            <w:r w:rsidR="0045536F" w:rsidRPr="00DC13D5">
              <w:rPr>
                <w:bCs/>
                <w:lang w:val="kk-KZ"/>
              </w:rPr>
              <w:t>Вестник КазНМУ</w:t>
            </w:r>
            <w:r w:rsidR="0045536F" w:rsidRPr="00DC13D5">
              <w:rPr>
                <w:bCs/>
              </w:rPr>
              <w:t>, Алматы, 2013. –С.58-62</w:t>
            </w:r>
          </w:p>
        </w:tc>
        <w:tc>
          <w:tcPr>
            <w:tcW w:w="1560" w:type="dxa"/>
          </w:tcPr>
          <w:p w14:paraId="55F9EC86" w14:textId="05D16F01" w:rsidR="0045536F" w:rsidRPr="00DC13D5" w:rsidRDefault="0045536F" w:rsidP="0045536F">
            <w:pPr>
              <w:ind w:firstLine="317"/>
            </w:pPr>
            <w:r w:rsidRPr="00DC13D5">
              <w:t>5</w:t>
            </w:r>
          </w:p>
        </w:tc>
        <w:tc>
          <w:tcPr>
            <w:tcW w:w="2806" w:type="dxa"/>
          </w:tcPr>
          <w:p w14:paraId="4E9C1E61" w14:textId="77777777" w:rsidR="0045536F" w:rsidRPr="00DC13D5" w:rsidRDefault="0045536F" w:rsidP="0045536F">
            <w:pPr>
              <w:rPr>
                <w:bCs/>
                <w:lang w:val="kk-KZ"/>
              </w:rPr>
            </w:pPr>
            <w:r w:rsidRPr="00DC13D5">
              <w:rPr>
                <w:bCs/>
                <w:lang w:val="kk-KZ"/>
              </w:rPr>
              <w:t>Орынбасаров Е.К.,</w:t>
            </w:r>
          </w:p>
          <w:p w14:paraId="729C5994" w14:textId="56463EBC" w:rsidR="0045536F" w:rsidRPr="00DC13D5" w:rsidRDefault="0045536F" w:rsidP="0045536F">
            <w:pPr>
              <w:pStyle w:val="af0"/>
              <w:ind w:firstLine="0"/>
              <w:jc w:val="left"/>
              <w:rPr>
                <w:b w:val="0"/>
                <w:color w:val="000000"/>
                <w:szCs w:val="22"/>
                <w:u w:val="none"/>
              </w:rPr>
            </w:pPr>
            <w:r w:rsidRPr="00DC13D5">
              <w:rPr>
                <w:b w:val="0"/>
                <w:bCs/>
                <w:szCs w:val="24"/>
                <w:u w:val="none"/>
                <w:lang w:val="kk-KZ"/>
              </w:rPr>
              <w:t>Ордабаева С.К.</w:t>
            </w:r>
          </w:p>
        </w:tc>
      </w:tr>
      <w:tr w:rsidR="0045536F" w:rsidRPr="0045536F" w14:paraId="36D0DE4C" w14:textId="77777777" w:rsidTr="00682CD4">
        <w:tc>
          <w:tcPr>
            <w:tcW w:w="567" w:type="dxa"/>
          </w:tcPr>
          <w:p w14:paraId="0129B554" w14:textId="77777777" w:rsidR="0045536F" w:rsidRPr="00DC13D5" w:rsidRDefault="0045536F" w:rsidP="0045536F">
            <w:pPr>
              <w:jc w:val="center"/>
            </w:pPr>
            <w:r w:rsidRPr="00DC13D5">
              <w:t>2</w:t>
            </w:r>
          </w:p>
        </w:tc>
        <w:tc>
          <w:tcPr>
            <w:tcW w:w="3715" w:type="dxa"/>
          </w:tcPr>
          <w:p w14:paraId="721D1504" w14:textId="11725B0D" w:rsidR="0045536F" w:rsidRPr="00CE7AA0" w:rsidRDefault="00CE7AA0" w:rsidP="00A906F0">
            <w:pPr>
              <w:rPr>
                <w:b/>
                <w:szCs w:val="22"/>
              </w:rPr>
            </w:pPr>
            <w:r>
              <w:rPr>
                <w:lang w:val="kk-KZ"/>
              </w:rPr>
              <w:t>Биосұйықтықтағы прегабалинді экстракциялаудың тиімді жағдайларын таңдау</w:t>
            </w:r>
          </w:p>
        </w:tc>
        <w:tc>
          <w:tcPr>
            <w:tcW w:w="1559" w:type="dxa"/>
          </w:tcPr>
          <w:p w14:paraId="60BC2633" w14:textId="4DF4650F" w:rsidR="0045536F" w:rsidRPr="0045536F" w:rsidRDefault="0045536F" w:rsidP="0045536F">
            <w:pPr>
              <w:jc w:val="center"/>
            </w:pPr>
            <w:r w:rsidRPr="0045536F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819" w:type="dxa"/>
          </w:tcPr>
          <w:p w14:paraId="577B3CA2" w14:textId="77777777" w:rsidR="00DC13D5" w:rsidRPr="0045536F" w:rsidRDefault="00DC13D5" w:rsidP="00DC13D5">
            <w:pPr>
              <w:tabs>
                <w:tab w:val="left" w:pos="1080"/>
              </w:tabs>
              <w:rPr>
                <w:bCs/>
                <w:color w:val="000000"/>
              </w:rPr>
            </w:pPr>
            <w:r w:rsidRPr="0045536F">
              <w:rPr>
                <w:bCs/>
                <w:color w:val="000000"/>
              </w:rPr>
              <w:t>«Перспективы развития  биологии, ме-</w:t>
            </w:r>
          </w:p>
          <w:p w14:paraId="2B7F0D67" w14:textId="3FA6E283" w:rsidR="0045536F" w:rsidRPr="0045536F" w:rsidRDefault="00DC13D5" w:rsidP="0045536F">
            <w:pPr>
              <w:tabs>
                <w:tab w:val="left" w:pos="1080"/>
              </w:tabs>
              <w:rPr>
                <w:bCs/>
              </w:rPr>
            </w:pPr>
            <w:r w:rsidRPr="0045536F">
              <w:rPr>
                <w:bCs/>
                <w:color w:val="000000"/>
              </w:rPr>
              <w:t>дицины и фармации</w:t>
            </w:r>
            <w:r>
              <w:t xml:space="preserve">»: </w:t>
            </w:r>
            <w:r w:rsidR="0045536F" w:rsidRPr="0045536F">
              <w:rPr>
                <w:lang w:val="en-US"/>
              </w:rPr>
              <w:t>V</w:t>
            </w:r>
            <w:r w:rsidR="0045536F" w:rsidRPr="0045536F">
              <w:t xml:space="preserve"> межд. науч. конф. мол. уч.и студ.</w:t>
            </w:r>
            <w:r w:rsidR="0045536F" w:rsidRPr="0045536F">
              <w:rPr>
                <w:bCs/>
              </w:rPr>
              <w:t>-Шымкент, 9-10.12</w:t>
            </w:r>
          </w:p>
          <w:p w14:paraId="0F959E1A" w14:textId="77777777" w:rsidR="0045536F" w:rsidRDefault="0045536F" w:rsidP="00CE7AA0">
            <w:pPr>
              <w:spacing w:line="0" w:lineRule="atLeast"/>
              <w:rPr>
                <w:noProof/>
                <w:spacing w:val="-1"/>
                <w:lang w:val="kk-KZ"/>
              </w:rPr>
            </w:pPr>
            <w:r w:rsidRPr="0045536F">
              <w:rPr>
                <w:bCs/>
              </w:rPr>
              <w:t xml:space="preserve">2017 г.- Вестник ЮКГФА.-№4(81), т.2.- </w:t>
            </w:r>
            <w:r w:rsidRPr="0045536F">
              <w:t>С.</w:t>
            </w:r>
            <w:r w:rsidRPr="0045536F">
              <w:rPr>
                <w:spacing w:val="-5"/>
                <w:w w:val="88"/>
              </w:rPr>
              <w:t>-</w:t>
            </w:r>
            <w:r w:rsidRPr="0045536F">
              <w:rPr>
                <w:noProof/>
                <w:spacing w:val="-1"/>
                <w:lang w:val="kk-KZ"/>
              </w:rPr>
              <w:t>8</w:t>
            </w:r>
            <w:r w:rsidR="00CE7AA0">
              <w:rPr>
                <w:noProof/>
                <w:spacing w:val="-1"/>
                <w:lang w:val="kk-KZ"/>
              </w:rPr>
              <w:t>1</w:t>
            </w:r>
            <w:r w:rsidRPr="0045536F">
              <w:rPr>
                <w:noProof/>
                <w:spacing w:val="-1"/>
                <w:lang w:val="kk-KZ"/>
              </w:rPr>
              <w:t>-8</w:t>
            </w:r>
            <w:r w:rsidR="00CE7AA0">
              <w:rPr>
                <w:noProof/>
                <w:spacing w:val="-1"/>
                <w:lang w:val="kk-KZ"/>
              </w:rPr>
              <w:t>5</w:t>
            </w:r>
            <w:r w:rsidRPr="0045536F">
              <w:rPr>
                <w:noProof/>
                <w:spacing w:val="-1"/>
                <w:lang w:val="kk-KZ"/>
              </w:rPr>
              <w:t>.</w:t>
            </w:r>
          </w:p>
          <w:p w14:paraId="3333765F" w14:textId="79DF0549" w:rsidR="00CE7AA0" w:rsidRPr="0045536F" w:rsidRDefault="00CE7AA0" w:rsidP="00CE7AA0">
            <w:pPr>
              <w:spacing w:line="0" w:lineRule="atLeast"/>
              <w:rPr>
                <w:rFonts w:eastAsia="Calibri"/>
                <w:bCs/>
                <w:lang w:val="kk-KZ"/>
              </w:rPr>
            </w:pPr>
            <w:r>
              <w:rPr>
                <w:lang w:val="en-US"/>
              </w:rPr>
              <w:t>ISSN 2306-6822</w:t>
            </w:r>
          </w:p>
        </w:tc>
        <w:tc>
          <w:tcPr>
            <w:tcW w:w="1560" w:type="dxa"/>
          </w:tcPr>
          <w:p w14:paraId="5850ED4E" w14:textId="49D31A96" w:rsidR="0045536F" w:rsidRPr="0045536F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>5</w:t>
            </w:r>
          </w:p>
        </w:tc>
        <w:tc>
          <w:tcPr>
            <w:tcW w:w="2806" w:type="dxa"/>
          </w:tcPr>
          <w:p w14:paraId="42AFB8FE" w14:textId="77777777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 xml:space="preserve">Дуйсенова М.Н., </w:t>
            </w:r>
          </w:p>
          <w:p w14:paraId="0515F7D2" w14:textId="6A58D392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 xml:space="preserve">Серикбаева А.Д., </w:t>
            </w:r>
          </w:p>
        </w:tc>
      </w:tr>
      <w:tr w:rsidR="0045536F" w:rsidRPr="0045536F" w14:paraId="770B9543" w14:textId="77777777" w:rsidTr="00682CD4">
        <w:tc>
          <w:tcPr>
            <w:tcW w:w="567" w:type="dxa"/>
          </w:tcPr>
          <w:p w14:paraId="54DA6E0C" w14:textId="2A02AF2E" w:rsidR="0045536F" w:rsidRPr="0045536F" w:rsidRDefault="0045536F" w:rsidP="0045536F">
            <w:pPr>
              <w:jc w:val="center"/>
            </w:pPr>
            <w:r>
              <w:t>3</w:t>
            </w:r>
          </w:p>
        </w:tc>
        <w:tc>
          <w:tcPr>
            <w:tcW w:w="3715" w:type="dxa"/>
          </w:tcPr>
          <w:p w14:paraId="6CB96612" w14:textId="77777777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>Мелоксикамның химия-токсикологиялық тал-</w:t>
            </w:r>
          </w:p>
          <w:p w14:paraId="5ABCA9D6" w14:textId="5B92F28E" w:rsidR="0045536F" w:rsidRPr="00CE7AA0" w:rsidRDefault="0045536F" w:rsidP="0045536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>дау әдістемелерін жетілдіру жолдары</w:t>
            </w:r>
            <w:r w:rsidR="00CE7AA0">
              <w:rPr>
                <w:b w:val="0"/>
                <w:szCs w:val="24"/>
                <w:u w:val="none"/>
                <w:lang w:val="kk-KZ"/>
              </w:rPr>
              <w:t xml:space="preserve"> (шолу)</w:t>
            </w:r>
          </w:p>
        </w:tc>
        <w:tc>
          <w:tcPr>
            <w:tcW w:w="1559" w:type="dxa"/>
          </w:tcPr>
          <w:p w14:paraId="12CC4AAA" w14:textId="1BEBAD90" w:rsidR="0045536F" w:rsidRPr="0045536F" w:rsidRDefault="0045536F" w:rsidP="0045536F">
            <w:pPr>
              <w:jc w:val="center"/>
            </w:pPr>
            <w:r w:rsidRPr="0045536F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819" w:type="dxa"/>
          </w:tcPr>
          <w:p w14:paraId="406AFB8C" w14:textId="77777777" w:rsidR="00DC13D5" w:rsidRPr="0045536F" w:rsidRDefault="00DC13D5" w:rsidP="00DC13D5">
            <w:pPr>
              <w:tabs>
                <w:tab w:val="left" w:pos="1080"/>
              </w:tabs>
              <w:rPr>
                <w:bCs/>
                <w:color w:val="000000"/>
              </w:rPr>
            </w:pPr>
            <w:r w:rsidRPr="0045536F">
              <w:rPr>
                <w:bCs/>
                <w:color w:val="000000"/>
              </w:rPr>
              <w:t>«Перспективы развития  биологии, ме-</w:t>
            </w:r>
          </w:p>
          <w:p w14:paraId="0E6AAED6" w14:textId="0F335E4E" w:rsidR="0045536F" w:rsidRPr="0045536F" w:rsidRDefault="00DC13D5" w:rsidP="0045536F">
            <w:pPr>
              <w:tabs>
                <w:tab w:val="left" w:pos="1080"/>
              </w:tabs>
              <w:rPr>
                <w:bCs/>
              </w:rPr>
            </w:pPr>
            <w:r w:rsidRPr="0045536F">
              <w:rPr>
                <w:bCs/>
                <w:color w:val="000000"/>
              </w:rPr>
              <w:t>дицины и фармации</w:t>
            </w:r>
            <w:r>
              <w:rPr>
                <w:bCs/>
                <w:color w:val="000000"/>
              </w:rPr>
              <w:t>»:</w:t>
            </w:r>
            <w:r w:rsidRPr="00DC13D5">
              <w:t xml:space="preserve"> </w:t>
            </w:r>
            <w:r w:rsidR="0045536F" w:rsidRPr="0045536F">
              <w:rPr>
                <w:lang w:val="en-US"/>
              </w:rPr>
              <w:t>V</w:t>
            </w:r>
            <w:r w:rsidR="0045536F" w:rsidRPr="0045536F">
              <w:t xml:space="preserve"> межд. науч. конф. мол. уч.и студ. </w:t>
            </w:r>
            <w:r w:rsidR="0045536F" w:rsidRPr="0045536F">
              <w:rPr>
                <w:bCs/>
              </w:rPr>
              <w:t>-Шымкент, 9-10.12</w:t>
            </w:r>
          </w:p>
          <w:p w14:paraId="6A64D55D" w14:textId="77777777" w:rsidR="0045536F" w:rsidRDefault="0045536F" w:rsidP="00CE7AA0">
            <w:pPr>
              <w:spacing w:line="0" w:lineRule="atLeast"/>
              <w:rPr>
                <w:lang w:val="kk-KZ"/>
              </w:rPr>
            </w:pPr>
            <w:r w:rsidRPr="0045536F">
              <w:rPr>
                <w:bCs/>
              </w:rPr>
              <w:t>2017 г.- Вестник ЮКГФА.-№4(81), т.2.</w:t>
            </w:r>
            <w:r w:rsidRPr="0045536F">
              <w:rPr>
                <w:bCs/>
                <w:lang w:val="kk-KZ"/>
              </w:rPr>
              <w:t xml:space="preserve">- </w:t>
            </w:r>
            <w:r w:rsidRPr="0045536F">
              <w:rPr>
                <w:lang w:val="kk-KZ"/>
              </w:rPr>
              <w:t>С.</w:t>
            </w:r>
            <w:r w:rsidR="00CE7AA0">
              <w:rPr>
                <w:lang w:val="kk-KZ"/>
              </w:rPr>
              <w:t>86-90</w:t>
            </w:r>
            <w:r w:rsidR="00DC13D5">
              <w:rPr>
                <w:lang w:val="kk-KZ"/>
              </w:rPr>
              <w:t>.</w:t>
            </w:r>
          </w:p>
          <w:p w14:paraId="42592005" w14:textId="55302D22" w:rsidR="00CE7AA0" w:rsidRPr="00CE7AA0" w:rsidRDefault="00CE7AA0" w:rsidP="00CE7AA0">
            <w:pPr>
              <w:spacing w:line="0" w:lineRule="atLeast"/>
              <w:rPr>
                <w:rFonts w:eastAsia="Calibri"/>
                <w:bCs/>
                <w:lang w:val="en-US"/>
              </w:rPr>
            </w:pPr>
            <w:r>
              <w:rPr>
                <w:lang w:val="en-US"/>
              </w:rPr>
              <w:t>ISSN 2306-6822</w:t>
            </w:r>
          </w:p>
        </w:tc>
        <w:tc>
          <w:tcPr>
            <w:tcW w:w="1560" w:type="dxa"/>
          </w:tcPr>
          <w:p w14:paraId="702E257F" w14:textId="09251E9C" w:rsidR="0045536F" w:rsidRPr="0045536F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>5</w:t>
            </w:r>
          </w:p>
        </w:tc>
        <w:tc>
          <w:tcPr>
            <w:tcW w:w="2806" w:type="dxa"/>
          </w:tcPr>
          <w:p w14:paraId="7013FD5E" w14:textId="77777777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 xml:space="preserve">Мирсоатова М.А., </w:t>
            </w:r>
          </w:p>
          <w:p w14:paraId="49EBEFEA" w14:textId="77777777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 xml:space="preserve">Серикбаева А.Д., </w:t>
            </w:r>
          </w:p>
          <w:p w14:paraId="3561767E" w14:textId="7B5FCC14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 xml:space="preserve"> Джанаралиева К.С.</w:t>
            </w:r>
          </w:p>
        </w:tc>
      </w:tr>
    </w:tbl>
    <w:p w14:paraId="25EBD37B" w14:textId="77777777" w:rsidR="000A6E68" w:rsidRPr="0045536F" w:rsidRDefault="000A6E68" w:rsidP="000A6E68">
      <w:pPr>
        <w:pStyle w:val="a9"/>
      </w:pPr>
    </w:p>
    <w:p w14:paraId="217A47CE" w14:textId="378A5E98" w:rsidR="0045536F" w:rsidRPr="0045536F" w:rsidRDefault="00F04D90" w:rsidP="000A6E68">
      <w:pPr>
        <w:pStyle w:val="a9"/>
      </w:pPr>
      <w:r w:rsidRPr="0045536F">
        <w:t xml:space="preserve">                 </w:t>
      </w:r>
    </w:p>
    <w:p w14:paraId="11EC74A2" w14:textId="77777777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А.Д. Серикбаева </w:t>
      </w:r>
    </w:p>
    <w:p w14:paraId="374334F5" w14:textId="77777777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72C3C0D4" w14:textId="09B80280" w:rsidR="000A6E68" w:rsidRDefault="00735C2D" w:rsidP="00F04D90">
      <w:pPr>
        <w:pStyle w:val="a9"/>
        <w:jc w:val="center"/>
      </w:pPr>
      <w:r w:rsidRPr="0045536F">
        <w:rPr>
          <w:rFonts w:eastAsia="Calibri"/>
        </w:rPr>
        <w:lastRenderedPageBreak/>
        <w:t xml:space="preserve">     </w:t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45536F" w:rsidRPr="0045536F" w14:paraId="77AA935F" w14:textId="77777777" w:rsidTr="0045536F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1FFC39E4" w:rsidR="0045536F" w:rsidRPr="0045536F" w:rsidRDefault="0045536F" w:rsidP="0045536F">
            <w:pPr>
              <w:jc w:val="center"/>
            </w:pPr>
            <w:r w:rsidRPr="0045536F">
              <w:t>1</w:t>
            </w:r>
          </w:p>
        </w:tc>
        <w:tc>
          <w:tcPr>
            <w:tcW w:w="3856" w:type="dxa"/>
          </w:tcPr>
          <w:p w14:paraId="6D5FB31E" w14:textId="2A45A450" w:rsidR="0045536F" w:rsidRPr="0045536F" w:rsidRDefault="0045536F" w:rsidP="0045536F">
            <w:pPr>
              <w:spacing w:after="100"/>
              <w:rPr>
                <w:rFonts w:eastAsia="Calibri"/>
                <w:bCs/>
              </w:rPr>
            </w:pPr>
            <w:r w:rsidRPr="0045536F">
              <w:t>2</w:t>
            </w:r>
          </w:p>
        </w:tc>
        <w:tc>
          <w:tcPr>
            <w:tcW w:w="1560" w:type="dxa"/>
          </w:tcPr>
          <w:p w14:paraId="0B677685" w14:textId="4CBD6BA6" w:rsidR="0045536F" w:rsidRPr="0045536F" w:rsidRDefault="0045536F" w:rsidP="0045536F">
            <w:pPr>
              <w:jc w:val="center"/>
            </w:pPr>
            <w:r w:rsidRPr="0045536F">
              <w:t>3</w:t>
            </w:r>
          </w:p>
        </w:tc>
        <w:tc>
          <w:tcPr>
            <w:tcW w:w="4536" w:type="dxa"/>
          </w:tcPr>
          <w:p w14:paraId="1B3A8018" w14:textId="19D7B04D" w:rsidR="0045536F" w:rsidRPr="0045536F" w:rsidRDefault="0045536F" w:rsidP="0045536F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</w:tcPr>
          <w:p w14:paraId="2E50DFE7" w14:textId="02932A28" w:rsidR="0045536F" w:rsidRPr="0045536F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45536F">
              <w:rPr>
                <w:b w:val="0"/>
                <w:u w:val="none"/>
              </w:rPr>
              <w:t>5</w:t>
            </w:r>
          </w:p>
        </w:tc>
        <w:tc>
          <w:tcPr>
            <w:tcW w:w="2948" w:type="dxa"/>
          </w:tcPr>
          <w:p w14:paraId="6FAA69D2" w14:textId="62C4EC23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45536F">
              <w:rPr>
                <w:b w:val="0"/>
                <w:u w:val="none"/>
              </w:rPr>
              <w:t>6</w:t>
            </w:r>
          </w:p>
        </w:tc>
      </w:tr>
      <w:tr w:rsidR="0045536F" w:rsidRPr="0045536F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7777777" w:rsidR="0045536F" w:rsidRPr="0045536F" w:rsidRDefault="0045536F" w:rsidP="0045536F">
            <w:pPr>
              <w:jc w:val="center"/>
              <w:rPr>
                <w:lang w:val="kk-KZ"/>
              </w:rPr>
            </w:pPr>
            <w:r w:rsidRPr="0045536F"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269B288A" w:rsidR="0045536F" w:rsidRPr="0045536F" w:rsidRDefault="0045536F" w:rsidP="00A906F0">
            <w:pPr>
              <w:spacing w:after="100"/>
              <w:rPr>
                <w:lang w:val="kk-KZ"/>
              </w:rPr>
            </w:pPr>
            <w:r w:rsidRPr="0045536F">
              <w:rPr>
                <w:lang w:val="kk-KZ"/>
              </w:rPr>
              <w:t xml:space="preserve">Химия токсикологиялық зерттеулер үшін антиаритмиялық препараттардың </w:t>
            </w:r>
            <w:r w:rsidR="00A906F0">
              <w:rPr>
                <w:lang w:val="kk-KZ"/>
              </w:rPr>
              <w:t>и</w:t>
            </w:r>
            <w:r w:rsidRPr="0045536F">
              <w:rPr>
                <w:lang w:val="kk-KZ"/>
              </w:rPr>
              <w:t>дентификациялау әдістемесін жасау</w:t>
            </w:r>
          </w:p>
        </w:tc>
        <w:tc>
          <w:tcPr>
            <w:tcW w:w="1560" w:type="dxa"/>
          </w:tcPr>
          <w:p w14:paraId="712B538E" w14:textId="14977AD5" w:rsidR="0045536F" w:rsidRPr="0045536F" w:rsidRDefault="0045536F" w:rsidP="0045536F">
            <w:pPr>
              <w:jc w:val="center"/>
              <w:rPr>
                <w:lang w:val="kk-KZ"/>
              </w:rPr>
            </w:pPr>
            <w:r w:rsidRPr="0045536F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12500C0F" w14:textId="01F335D5" w:rsidR="0045536F" w:rsidRPr="0045536F" w:rsidRDefault="00CE7AA0" w:rsidP="0045536F">
            <w:pPr>
              <w:rPr>
                <w:lang w:val="kk-KZ"/>
              </w:rPr>
            </w:pPr>
            <w:r w:rsidRPr="0045536F">
              <w:t>«</w:t>
            </w:r>
            <w:r>
              <w:rPr>
                <w:lang w:val="kk-KZ"/>
              </w:rPr>
              <w:t>С</w:t>
            </w:r>
            <w:r w:rsidRPr="0045536F">
              <w:t>овременная фармация: новые подходы в образовании и актуальные исследования</w:t>
            </w:r>
            <w:r>
              <w:t>»</w:t>
            </w:r>
            <w:r>
              <w:rPr>
                <w:lang w:val="kk-KZ"/>
              </w:rPr>
              <w:t>:м</w:t>
            </w:r>
            <w:r w:rsidR="0045536F" w:rsidRPr="0045536F">
              <w:t>ежд</w:t>
            </w:r>
            <w:r>
              <w:rPr>
                <w:lang w:val="kk-KZ"/>
              </w:rPr>
              <w:t>.</w:t>
            </w:r>
            <w:r w:rsidR="0045536F" w:rsidRPr="0045536F">
              <w:t xml:space="preserve"> научно-практ</w:t>
            </w:r>
            <w:r>
              <w:rPr>
                <w:lang w:val="kk-KZ"/>
              </w:rPr>
              <w:t>.</w:t>
            </w:r>
            <w:r w:rsidR="0045536F" w:rsidRPr="0045536F">
              <w:t xml:space="preserve"> </w:t>
            </w:r>
            <w:r>
              <w:t>к</w:t>
            </w:r>
            <w:r w:rsidR="0045536F" w:rsidRPr="0045536F">
              <w:t>онф</w:t>
            </w:r>
            <w:r>
              <w:rPr>
                <w:lang w:val="kk-KZ"/>
              </w:rPr>
              <w:t>.</w:t>
            </w:r>
            <w:r w:rsidR="0045536F" w:rsidRPr="0045536F">
              <w:rPr>
                <w:lang w:val="kk-KZ"/>
              </w:rPr>
              <w:t xml:space="preserve"> Нұр-Сұлтан.  -2021. –С.206-210</w:t>
            </w:r>
          </w:p>
          <w:p w14:paraId="50FB5290" w14:textId="23EB444A" w:rsidR="0045536F" w:rsidRPr="0045536F" w:rsidRDefault="0045536F" w:rsidP="0045536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45536F">
              <w:rPr>
                <w:b w:val="0"/>
                <w:u w:val="none"/>
              </w:rPr>
              <w:t>ISBN 1562-2940</w:t>
            </w:r>
          </w:p>
        </w:tc>
        <w:tc>
          <w:tcPr>
            <w:tcW w:w="1559" w:type="dxa"/>
          </w:tcPr>
          <w:p w14:paraId="549B2BF0" w14:textId="13A77E23" w:rsidR="0045536F" w:rsidRPr="0045536F" w:rsidRDefault="0045536F" w:rsidP="0045536F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45536F">
              <w:rPr>
                <w:b w:val="0"/>
                <w:szCs w:val="24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1B9EC17C" w14:textId="77777777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>Н.Н. Жұманазар,</w:t>
            </w:r>
          </w:p>
          <w:p w14:paraId="4D6C0251" w14:textId="34717170" w:rsidR="0045536F" w:rsidRPr="0045536F" w:rsidRDefault="0045536F" w:rsidP="0045536F">
            <w:pPr>
              <w:rPr>
                <w:lang w:val="kk-KZ"/>
              </w:rPr>
            </w:pPr>
            <w:r w:rsidRPr="0045536F">
              <w:rPr>
                <w:lang w:val="kk-KZ"/>
              </w:rPr>
              <w:t>С.К. Ордабаева</w:t>
            </w:r>
          </w:p>
        </w:tc>
      </w:tr>
      <w:tr w:rsidR="00FB1F45" w:rsidRPr="0045536F" w14:paraId="42199A78" w14:textId="77777777" w:rsidTr="00FA0942">
        <w:trPr>
          <w:trHeight w:val="1139"/>
        </w:trPr>
        <w:tc>
          <w:tcPr>
            <w:tcW w:w="567" w:type="dxa"/>
          </w:tcPr>
          <w:p w14:paraId="2E9BB665" w14:textId="77777777" w:rsidR="00FB1F45" w:rsidRPr="0045536F" w:rsidRDefault="00FB1F45" w:rsidP="00FB1F45">
            <w:pPr>
              <w:jc w:val="center"/>
              <w:rPr>
                <w:lang w:val="kk-KZ"/>
              </w:rPr>
            </w:pPr>
            <w:r w:rsidRPr="0045536F"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514C986D" w14:textId="77777777" w:rsidR="00FB1F45" w:rsidRPr="00FB1F45" w:rsidRDefault="00FB1F45" w:rsidP="00FB1F45">
            <w:pPr>
              <w:jc w:val="both"/>
              <w:rPr>
                <w:spacing w:val="-4"/>
                <w:lang w:val="kk-KZ"/>
              </w:rPr>
            </w:pPr>
            <w:r w:rsidRPr="00FB1F45">
              <w:rPr>
                <w:lang w:val="kk-KZ"/>
              </w:rPr>
              <w:t>Химик-токсикологты даярлауда құзыреттілікке бағытталған оқыту әдісі</w:t>
            </w:r>
          </w:p>
          <w:p w14:paraId="26B0FB5D" w14:textId="1AD0A4F2" w:rsidR="00FB1F45" w:rsidRPr="00FB1F45" w:rsidRDefault="00FB1F45" w:rsidP="00FB1F45">
            <w:pPr>
              <w:pStyle w:val="a5"/>
              <w:rPr>
                <w:rFonts w:asciiTheme="minorHAnsi" w:hAnsiTheme="minorHAnsi"/>
                <w:szCs w:val="22"/>
                <w:lang w:val="kk-KZ"/>
              </w:rPr>
            </w:pPr>
          </w:p>
        </w:tc>
        <w:tc>
          <w:tcPr>
            <w:tcW w:w="1560" w:type="dxa"/>
          </w:tcPr>
          <w:p w14:paraId="6EA7DAE0" w14:textId="02808111" w:rsidR="00FB1F45" w:rsidRPr="00FB1F45" w:rsidRDefault="00FB1F45" w:rsidP="00FB1F45">
            <w:pPr>
              <w:jc w:val="center"/>
            </w:pPr>
            <w:r w:rsidRPr="00FB1F45">
              <w:rPr>
                <w:color w:val="000000"/>
                <w:lang w:val="kk-KZ" w:eastAsia="en-US"/>
              </w:rPr>
              <w:t>печатный</w:t>
            </w:r>
          </w:p>
        </w:tc>
        <w:tc>
          <w:tcPr>
            <w:tcW w:w="4536" w:type="dxa"/>
          </w:tcPr>
          <w:p w14:paraId="5672ABFB" w14:textId="16E41922" w:rsidR="00FB1F45" w:rsidRPr="00FB1F45" w:rsidRDefault="00FB1F45" w:rsidP="00FB1F45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FB1F45">
              <w:rPr>
                <w:b w:val="0"/>
                <w:spacing w:val="-4"/>
                <w:szCs w:val="24"/>
                <w:u w:val="none"/>
                <w:lang w:val="kk-KZ"/>
              </w:rPr>
              <w:t>«Заманауи білім беру: оқытудың соңғы нәтижелеріне қол жеткізуге бағытталған тиімді оқыту әдістерін қолдану»: ғылыми-әдістемелік конф. -Шымкент, 2023. -13-16</w:t>
            </w:r>
          </w:p>
        </w:tc>
        <w:tc>
          <w:tcPr>
            <w:tcW w:w="1559" w:type="dxa"/>
          </w:tcPr>
          <w:p w14:paraId="083C961A" w14:textId="47A4EA6C" w:rsidR="00FB1F45" w:rsidRPr="00FB1F45" w:rsidRDefault="00FB1F45" w:rsidP="00FB1F45">
            <w:pPr>
              <w:pStyle w:val="af0"/>
              <w:ind w:firstLine="0"/>
              <w:rPr>
                <w:b w:val="0"/>
                <w:szCs w:val="22"/>
                <w:u w:val="none"/>
                <w:lang w:val="en-US"/>
              </w:rPr>
            </w:pPr>
            <w:r w:rsidRPr="00FB1F45">
              <w:rPr>
                <w:b w:val="0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1CC1FD24" w14:textId="77777777" w:rsidR="00FB1F45" w:rsidRPr="00FB1F45" w:rsidRDefault="00FB1F45" w:rsidP="00FB1F45">
            <w:pPr>
              <w:rPr>
                <w:lang w:val="kk-KZ"/>
              </w:rPr>
            </w:pPr>
            <w:r w:rsidRPr="00FB1F45">
              <w:rPr>
                <w:lang w:val="kk-KZ"/>
              </w:rPr>
              <w:t xml:space="preserve">Кaрaкуловa A.Ш., </w:t>
            </w:r>
          </w:p>
          <w:p w14:paraId="591901A1" w14:textId="77777777" w:rsidR="00FB1F45" w:rsidRPr="00FB1F45" w:rsidRDefault="00FB1F45" w:rsidP="00FB1F45">
            <w:pPr>
              <w:rPr>
                <w:lang w:val="kk-KZ"/>
              </w:rPr>
            </w:pPr>
            <w:r w:rsidRPr="00FB1F45">
              <w:rPr>
                <w:lang w:val="kk-KZ"/>
              </w:rPr>
              <w:t xml:space="preserve">Нұрханова Г.Ж., </w:t>
            </w:r>
          </w:p>
          <w:p w14:paraId="2F605621" w14:textId="77777777" w:rsidR="00FB1F45" w:rsidRPr="00FB1F45" w:rsidRDefault="00FB1F45" w:rsidP="00FB1F45">
            <w:pPr>
              <w:rPr>
                <w:lang w:val="kk-KZ"/>
              </w:rPr>
            </w:pPr>
            <w:r w:rsidRPr="00FB1F45">
              <w:rPr>
                <w:lang w:val="kk-KZ"/>
              </w:rPr>
              <w:t>Алтынбек Д.Т.,</w:t>
            </w:r>
          </w:p>
          <w:p w14:paraId="14880AF8" w14:textId="1DD50542" w:rsidR="00FB1F45" w:rsidRPr="00FB1F45" w:rsidRDefault="00FB1F45" w:rsidP="00FB1F45">
            <w:pPr>
              <w:rPr>
                <w:lang w:val="kk-KZ"/>
              </w:rPr>
            </w:pPr>
            <w:r w:rsidRPr="00FB1F45">
              <w:rPr>
                <w:lang w:val="kk-KZ"/>
              </w:rPr>
              <w:t>Ордабаева С.К.</w:t>
            </w:r>
          </w:p>
        </w:tc>
      </w:tr>
    </w:tbl>
    <w:p w14:paraId="56BF2E48" w14:textId="4A4C5F12" w:rsidR="00735C2D" w:rsidRPr="00FB1F45" w:rsidRDefault="00735C2D" w:rsidP="00F04D90">
      <w:pPr>
        <w:ind w:left="426"/>
        <w:rPr>
          <w:noProof/>
          <w:lang w:val="kk-KZ"/>
        </w:rPr>
      </w:pPr>
    </w:p>
    <w:p w14:paraId="61A8461E" w14:textId="77777777" w:rsidR="002157A7" w:rsidRDefault="002157A7" w:rsidP="0045536F">
      <w:pPr>
        <w:pStyle w:val="a9"/>
        <w:jc w:val="center"/>
        <w:rPr>
          <w:lang w:val="kk-KZ"/>
        </w:rPr>
      </w:pPr>
    </w:p>
    <w:p w14:paraId="0F96E0E4" w14:textId="77777777" w:rsidR="002157A7" w:rsidRDefault="002157A7" w:rsidP="0045536F">
      <w:pPr>
        <w:pStyle w:val="a9"/>
        <w:jc w:val="center"/>
        <w:rPr>
          <w:lang w:val="kk-KZ"/>
        </w:rPr>
      </w:pPr>
    </w:p>
    <w:p w14:paraId="2A3E4533" w14:textId="77777777" w:rsidR="002157A7" w:rsidRDefault="002157A7" w:rsidP="0045536F">
      <w:pPr>
        <w:pStyle w:val="a9"/>
        <w:jc w:val="center"/>
        <w:rPr>
          <w:lang w:val="kk-KZ"/>
        </w:rPr>
      </w:pPr>
    </w:p>
    <w:p w14:paraId="31F17C1C" w14:textId="77777777" w:rsidR="002157A7" w:rsidRDefault="002157A7" w:rsidP="0045536F">
      <w:pPr>
        <w:pStyle w:val="a9"/>
        <w:jc w:val="center"/>
        <w:rPr>
          <w:lang w:val="kk-KZ"/>
        </w:rPr>
      </w:pPr>
    </w:p>
    <w:p w14:paraId="28536722" w14:textId="77777777" w:rsidR="005F485B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Соискатель                                                                                              А.Д. Серикбаева </w:t>
      </w:r>
    </w:p>
    <w:p w14:paraId="22A84BCF" w14:textId="77777777" w:rsidR="005F485B" w:rsidRPr="004E3B38" w:rsidRDefault="005F485B" w:rsidP="005F485B">
      <w:pPr>
        <w:spacing w:before="100" w:beforeAutospacing="1" w:after="100" w:afterAutospacing="1"/>
        <w:jc w:val="center"/>
        <w:rPr>
          <w:noProof/>
          <w:lang w:val="kk-KZ"/>
        </w:rPr>
      </w:pPr>
      <w:r>
        <w:rPr>
          <w:noProof/>
          <w:lang w:val="kk-KZ"/>
        </w:rPr>
        <w:t xml:space="preserve">Ученый секретарь, к.фарм.н., и.о.доцента                                           </w:t>
      </w:r>
      <w:r w:rsidRPr="004E3B38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А.Д. </w:t>
      </w:r>
      <w:r w:rsidRPr="004E3B38">
        <w:rPr>
          <w:noProof/>
          <w:lang w:val="kk-KZ"/>
        </w:rPr>
        <w:t>Серикбаева</w:t>
      </w:r>
    </w:p>
    <w:p w14:paraId="6DB013E0" w14:textId="77777777" w:rsidR="0045536F" w:rsidRPr="005F485B" w:rsidRDefault="0045536F" w:rsidP="0045536F">
      <w:pPr>
        <w:pStyle w:val="a9"/>
        <w:rPr>
          <w:lang w:val="kk-KZ"/>
        </w:rPr>
      </w:pPr>
      <w:bookmarkStart w:id="1" w:name="_GoBack"/>
      <w:bookmarkEnd w:id="1"/>
    </w:p>
    <w:p w14:paraId="23E958F8" w14:textId="77777777" w:rsidR="0045536F" w:rsidRDefault="0045536F" w:rsidP="00F04D90">
      <w:pPr>
        <w:ind w:left="426"/>
        <w:rPr>
          <w:noProof/>
        </w:rPr>
      </w:pPr>
    </w:p>
    <w:p w14:paraId="4A06F364" w14:textId="77777777" w:rsidR="0045536F" w:rsidRDefault="0045536F" w:rsidP="00F04D90">
      <w:pPr>
        <w:ind w:left="426"/>
        <w:rPr>
          <w:noProof/>
        </w:rPr>
      </w:pPr>
    </w:p>
    <w:p w14:paraId="07B4203E" w14:textId="77777777" w:rsidR="0045536F" w:rsidRDefault="0045536F" w:rsidP="00F04D90">
      <w:pPr>
        <w:ind w:left="426"/>
        <w:rPr>
          <w:noProof/>
        </w:rPr>
      </w:pPr>
    </w:p>
    <w:p w14:paraId="0A5E29C4" w14:textId="7535A78A" w:rsidR="00735C2D" w:rsidRDefault="00735C2D" w:rsidP="00F04D90">
      <w:pPr>
        <w:jc w:val="center"/>
      </w:pPr>
    </w:p>
    <w:sectPr w:rsidR="00735C2D" w:rsidSect="00F04D90">
      <w:pgSz w:w="16838" w:h="11906" w:orient="landscape"/>
      <w:pgMar w:top="709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B2A4" w14:textId="77777777" w:rsidR="004B45A2" w:rsidRDefault="004B45A2">
      <w:r>
        <w:separator/>
      </w:r>
    </w:p>
  </w:endnote>
  <w:endnote w:type="continuationSeparator" w:id="0">
    <w:p w14:paraId="003A8B88" w14:textId="77777777" w:rsidR="004B45A2" w:rsidRDefault="004B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2FB03" w14:textId="77777777" w:rsidR="004B45A2" w:rsidRDefault="004B45A2">
      <w:r>
        <w:separator/>
      </w:r>
    </w:p>
  </w:footnote>
  <w:footnote w:type="continuationSeparator" w:id="0">
    <w:p w14:paraId="67EB3FB6" w14:textId="77777777" w:rsidR="004B45A2" w:rsidRDefault="004B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787E"/>
    <w:rsid w:val="000604C6"/>
    <w:rsid w:val="00066CC8"/>
    <w:rsid w:val="0006777F"/>
    <w:rsid w:val="00072D15"/>
    <w:rsid w:val="000769BD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5151B"/>
    <w:rsid w:val="00156051"/>
    <w:rsid w:val="0016032F"/>
    <w:rsid w:val="0016309F"/>
    <w:rsid w:val="00163119"/>
    <w:rsid w:val="001810B0"/>
    <w:rsid w:val="00184085"/>
    <w:rsid w:val="001920BB"/>
    <w:rsid w:val="001B3CF1"/>
    <w:rsid w:val="001B4624"/>
    <w:rsid w:val="001B59F2"/>
    <w:rsid w:val="001B6E66"/>
    <w:rsid w:val="001C3F51"/>
    <w:rsid w:val="001D7E9A"/>
    <w:rsid w:val="001E167C"/>
    <w:rsid w:val="001E776A"/>
    <w:rsid w:val="001E7C0B"/>
    <w:rsid w:val="001F1AC9"/>
    <w:rsid w:val="001F4C7D"/>
    <w:rsid w:val="00201F4C"/>
    <w:rsid w:val="00215614"/>
    <w:rsid w:val="002157A7"/>
    <w:rsid w:val="002200BF"/>
    <w:rsid w:val="00222060"/>
    <w:rsid w:val="002242D3"/>
    <w:rsid w:val="00226218"/>
    <w:rsid w:val="00245306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8736A"/>
    <w:rsid w:val="002A4E9B"/>
    <w:rsid w:val="002B0994"/>
    <w:rsid w:val="002D0C1A"/>
    <w:rsid w:val="002D7F96"/>
    <w:rsid w:val="002E51F8"/>
    <w:rsid w:val="002F28B2"/>
    <w:rsid w:val="002F2C08"/>
    <w:rsid w:val="002F3F0F"/>
    <w:rsid w:val="002F5C40"/>
    <w:rsid w:val="002F79CF"/>
    <w:rsid w:val="0030530F"/>
    <w:rsid w:val="00313E69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20E4"/>
    <w:rsid w:val="003546EC"/>
    <w:rsid w:val="00356421"/>
    <w:rsid w:val="0036080F"/>
    <w:rsid w:val="00366BDB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2D14"/>
    <w:rsid w:val="003C4913"/>
    <w:rsid w:val="003C6A61"/>
    <w:rsid w:val="003C72D3"/>
    <w:rsid w:val="003D146F"/>
    <w:rsid w:val="003D202C"/>
    <w:rsid w:val="003D2193"/>
    <w:rsid w:val="003D788D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536F"/>
    <w:rsid w:val="00457D38"/>
    <w:rsid w:val="00463AF1"/>
    <w:rsid w:val="00464353"/>
    <w:rsid w:val="0047023C"/>
    <w:rsid w:val="004724AB"/>
    <w:rsid w:val="00472CA3"/>
    <w:rsid w:val="00486741"/>
    <w:rsid w:val="00487A6E"/>
    <w:rsid w:val="00487D97"/>
    <w:rsid w:val="00494931"/>
    <w:rsid w:val="00495EF9"/>
    <w:rsid w:val="004978D4"/>
    <w:rsid w:val="004A2469"/>
    <w:rsid w:val="004A69AC"/>
    <w:rsid w:val="004A722D"/>
    <w:rsid w:val="004B2EF9"/>
    <w:rsid w:val="004B45A2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001A"/>
    <w:rsid w:val="00514B7C"/>
    <w:rsid w:val="005155C0"/>
    <w:rsid w:val="00516233"/>
    <w:rsid w:val="00517F61"/>
    <w:rsid w:val="00521E2B"/>
    <w:rsid w:val="005325EC"/>
    <w:rsid w:val="00533958"/>
    <w:rsid w:val="00536995"/>
    <w:rsid w:val="00560AAF"/>
    <w:rsid w:val="005617A7"/>
    <w:rsid w:val="005630BD"/>
    <w:rsid w:val="00574BC9"/>
    <w:rsid w:val="00583677"/>
    <w:rsid w:val="0058630F"/>
    <w:rsid w:val="00593BA6"/>
    <w:rsid w:val="00595103"/>
    <w:rsid w:val="005A3ED7"/>
    <w:rsid w:val="005A63B7"/>
    <w:rsid w:val="005B0135"/>
    <w:rsid w:val="005B1726"/>
    <w:rsid w:val="005C1B31"/>
    <w:rsid w:val="005C43B5"/>
    <w:rsid w:val="005C6D03"/>
    <w:rsid w:val="005D5475"/>
    <w:rsid w:val="005E170C"/>
    <w:rsid w:val="005E268F"/>
    <w:rsid w:val="005F485B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82CD4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2025"/>
    <w:rsid w:val="006F5594"/>
    <w:rsid w:val="006F6B49"/>
    <w:rsid w:val="0072171A"/>
    <w:rsid w:val="0073157D"/>
    <w:rsid w:val="00732523"/>
    <w:rsid w:val="00735C2D"/>
    <w:rsid w:val="00735E20"/>
    <w:rsid w:val="00740E22"/>
    <w:rsid w:val="00752531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5C88"/>
    <w:rsid w:val="007B3CFB"/>
    <w:rsid w:val="007C0900"/>
    <w:rsid w:val="007C1513"/>
    <w:rsid w:val="007F7AC8"/>
    <w:rsid w:val="00810223"/>
    <w:rsid w:val="008152C6"/>
    <w:rsid w:val="0082695B"/>
    <w:rsid w:val="00831BAF"/>
    <w:rsid w:val="0084132D"/>
    <w:rsid w:val="00843F54"/>
    <w:rsid w:val="00845A71"/>
    <w:rsid w:val="00862C68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E7D64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25FCC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3ECD"/>
    <w:rsid w:val="00A6589D"/>
    <w:rsid w:val="00A6612C"/>
    <w:rsid w:val="00A773DB"/>
    <w:rsid w:val="00A80D6A"/>
    <w:rsid w:val="00A833A0"/>
    <w:rsid w:val="00A84591"/>
    <w:rsid w:val="00A906F0"/>
    <w:rsid w:val="00A9077A"/>
    <w:rsid w:val="00A91BCE"/>
    <w:rsid w:val="00A92009"/>
    <w:rsid w:val="00A92318"/>
    <w:rsid w:val="00A970D5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16007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59A9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15CC"/>
    <w:rsid w:val="00C12ECE"/>
    <w:rsid w:val="00C25A65"/>
    <w:rsid w:val="00C278A6"/>
    <w:rsid w:val="00C27FEC"/>
    <w:rsid w:val="00C35AC4"/>
    <w:rsid w:val="00C43BE1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736C"/>
    <w:rsid w:val="00CE7AA0"/>
    <w:rsid w:val="00CF01EA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13D5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3E50"/>
    <w:rsid w:val="00E75D4D"/>
    <w:rsid w:val="00E848F5"/>
    <w:rsid w:val="00E9390E"/>
    <w:rsid w:val="00EB2689"/>
    <w:rsid w:val="00EB5FAE"/>
    <w:rsid w:val="00EC3222"/>
    <w:rsid w:val="00ED0518"/>
    <w:rsid w:val="00F03D3F"/>
    <w:rsid w:val="00F04D90"/>
    <w:rsid w:val="00F127C8"/>
    <w:rsid w:val="00F1619E"/>
    <w:rsid w:val="00F16424"/>
    <w:rsid w:val="00F179BC"/>
    <w:rsid w:val="00F24A7B"/>
    <w:rsid w:val="00F2516D"/>
    <w:rsid w:val="00F26DAF"/>
    <w:rsid w:val="00F31C98"/>
    <w:rsid w:val="00F45B76"/>
    <w:rsid w:val="00F50DD4"/>
    <w:rsid w:val="00F5143A"/>
    <w:rsid w:val="00F556C9"/>
    <w:rsid w:val="00F61CC9"/>
    <w:rsid w:val="00F61F79"/>
    <w:rsid w:val="00F63841"/>
    <w:rsid w:val="00F65FBC"/>
    <w:rsid w:val="00F70215"/>
    <w:rsid w:val="00F77399"/>
    <w:rsid w:val="00F77F42"/>
    <w:rsid w:val="00F834C0"/>
    <w:rsid w:val="00F87E0F"/>
    <w:rsid w:val="00FB1F45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00">
    <w:name w:val="A0"/>
    <w:rsid w:val="00A63ECD"/>
    <w:rPr>
      <w:rFonts w:cs="Minion Pro"/>
      <w:b/>
      <w:bCs/>
      <w:color w:val="000000"/>
      <w:sz w:val="16"/>
      <w:szCs w:val="16"/>
    </w:rPr>
  </w:style>
  <w:style w:type="character" w:customStyle="1" w:styleId="A30">
    <w:name w:val="A3"/>
    <w:rsid w:val="00A63ECD"/>
    <w:rPr>
      <w:rFonts w:cs="Minion Pro"/>
      <w:b/>
      <w:bCs/>
      <w:color w:val="000000"/>
      <w:sz w:val="14"/>
      <w:szCs w:val="14"/>
    </w:rPr>
  </w:style>
  <w:style w:type="paragraph" w:styleId="af3">
    <w:name w:val="No Spacing"/>
    <w:uiPriority w:val="1"/>
    <w:qFormat/>
    <w:rsid w:val="0045536F"/>
    <w:pPr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Пользователь Windows</cp:lastModifiedBy>
  <cp:revision>10</cp:revision>
  <cp:lastPrinted>2025-04-08T04:10:00Z</cp:lastPrinted>
  <dcterms:created xsi:type="dcterms:W3CDTF">2025-05-15T13:03:00Z</dcterms:created>
  <dcterms:modified xsi:type="dcterms:W3CDTF">2025-05-16T09:34:00Z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