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C1A" w:rsidRPr="00973975" w:rsidRDefault="003A5C1A" w:rsidP="00215D09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</w:p>
    <w:p w:rsidR="00560E70" w:rsidRPr="00973975" w:rsidRDefault="00560E70" w:rsidP="00560E7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97397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АО «ЮЖНО-КАЗАХСТАНСКАЯ МЕДИЦИНСКАЯ АКАДЕМИЯ» </w:t>
      </w:r>
    </w:p>
    <w:p w:rsidR="003A5C1A" w:rsidRPr="00973975" w:rsidRDefault="003A5C1A" w:rsidP="00B15D9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60E70" w:rsidRPr="00973975" w:rsidRDefault="00560E70" w:rsidP="00560E7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97397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к.фарм.н., и.о. профессора</w:t>
      </w:r>
      <w:r w:rsidRPr="009739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кафедры </w:t>
      </w:r>
      <w:r w:rsidRPr="0097397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технологии лекарств и фармакогнозии</w:t>
      </w:r>
    </w:p>
    <w:p w:rsidR="00560E70" w:rsidRPr="00973975" w:rsidRDefault="00560E70" w:rsidP="00560E7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97397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Справка</w:t>
      </w:r>
    </w:p>
    <w:p w:rsidR="00560E70" w:rsidRPr="00973975" w:rsidRDefault="00A36416" w:rsidP="00560E7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9739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Анарбаевой Рабиги Муталиевны</w:t>
      </w:r>
      <w:r w:rsidR="00560E70" w:rsidRPr="009739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</w:p>
    <w:p w:rsidR="00560E70" w:rsidRPr="00973975" w:rsidRDefault="00560E70" w:rsidP="00560E7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739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 соискателе ученого звания </w:t>
      </w:r>
      <w:r w:rsidRPr="00973975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профессора</w:t>
      </w:r>
      <w:r w:rsidRPr="009739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по специальности </w:t>
      </w:r>
    </w:p>
    <w:p w:rsidR="00560E70" w:rsidRPr="00973975" w:rsidRDefault="00560E70" w:rsidP="00560E7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97397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30</w:t>
      </w:r>
      <w:r w:rsidR="00794BE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4</w:t>
      </w:r>
      <w:r w:rsidRPr="0097397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00</w:t>
      </w:r>
      <w:r w:rsidRPr="0097397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- </w:t>
      </w:r>
      <w:r w:rsidRPr="0097397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</w:t>
      </w:r>
      <w:r w:rsidR="00794BE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Фармацевтические науки</w:t>
      </w:r>
      <w:r w:rsidRPr="0097397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»</w:t>
      </w:r>
    </w:p>
    <w:p w:rsidR="00560E70" w:rsidRPr="00973975" w:rsidRDefault="00560E70" w:rsidP="00B15D9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Style w:val="aa"/>
        <w:tblW w:w="9640" w:type="dxa"/>
        <w:tblInd w:w="-743" w:type="dxa"/>
        <w:tblLook w:val="04A0" w:firstRow="1" w:lastRow="0" w:firstColumn="1" w:lastColumn="0" w:noHBand="0" w:noVBand="1"/>
      </w:tblPr>
      <w:tblGrid>
        <w:gridCol w:w="525"/>
        <w:gridCol w:w="4721"/>
        <w:gridCol w:w="4394"/>
      </w:tblGrid>
      <w:tr w:rsidR="006F1482" w:rsidRPr="00973975" w:rsidTr="001D5BA8">
        <w:trPr>
          <w:trHeight w:val="605"/>
        </w:trPr>
        <w:tc>
          <w:tcPr>
            <w:tcW w:w="525" w:type="dxa"/>
            <w:hideMark/>
          </w:tcPr>
          <w:p w:rsidR="006F1482" w:rsidRPr="00973975" w:rsidRDefault="006F1482" w:rsidP="006F14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1" w:type="dxa"/>
            <w:hideMark/>
          </w:tcPr>
          <w:p w:rsidR="006F1482" w:rsidRPr="00973975" w:rsidRDefault="006F1482" w:rsidP="006F148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(при его наличии)</w:t>
            </w:r>
          </w:p>
        </w:tc>
        <w:tc>
          <w:tcPr>
            <w:tcW w:w="4394" w:type="dxa"/>
            <w:hideMark/>
          </w:tcPr>
          <w:p w:rsidR="006F1482" w:rsidRPr="00973975" w:rsidRDefault="00A36416" w:rsidP="00A3641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39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Анарбаева Рабига Муталиевна</w:t>
            </w:r>
          </w:p>
        </w:tc>
      </w:tr>
      <w:tr w:rsidR="006F1482" w:rsidRPr="00973975" w:rsidTr="001D5BA8">
        <w:trPr>
          <w:trHeight w:val="1556"/>
        </w:trPr>
        <w:tc>
          <w:tcPr>
            <w:tcW w:w="525" w:type="dxa"/>
            <w:hideMark/>
          </w:tcPr>
          <w:p w:rsidR="006F1482" w:rsidRPr="00973975" w:rsidRDefault="006F1482" w:rsidP="006F14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21" w:type="dxa"/>
            <w:hideMark/>
          </w:tcPr>
          <w:p w:rsidR="006F1482" w:rsidRPr="00973975" w:rsidRDefault="006F1482" w:rsidP="006F148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Ученая степень (кандидата наук, доктора наук, доктора философии (</w:t>
            </w:r>
            <w:proofErr w:type="spellStart"/>
            <w:r w:rsidRPr="009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PhD</w:t>
            </w:r>
            <w:proofErr w:type="spellEnd"/>
            <w:r w:rsidRPr="009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доктора по профилю) или академическая степень доктора философии (</w:t>
            </w:r>
            <w:proofErr w:type="spellStart"/>
            <w:r w:rsidRPr="009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PhD</w:t>
            </w:r>
            <w:proofErr w:type="spellEnd"/>
            <w:r w:rsidRPr="009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доктора по профилю или степень доктора философии (</w:t>
            </w:r>
            <w:proofErr w:type="spellStart"/>
            <w:r w:rsidRPr="009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PhD</w:t>
            </w:r>
            <w:proofErr w:type="spellEnd"/>
            <w:r w:rsidRPr="009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доктора по профилю, дата присуждения</w:t>
            </w:r>
          </w:p>
        </w:tc>
        <w:tc>
          <w:tcPr>
            <w:tcW w:w="4394" w:type="dxa"/>
            <w:hideMark/>
          </w:tcPr>
          <w:p w:rsidR="006F1482" w:rsidRPr="00973975" w:rsidRDefault="006F1482" w:rsidP="007922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739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Ученая степень: кандидат фармацевтических наук,</w:t>
            </w:r>
            <w:r w:rsidR="00792277" w:rsidRPr="009739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A36416" w:rsidRPr="009739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 января</w:t>
            </w:r>
            <w:r w:rsidRPr="009739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A36416" w:rsidRPr="009739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1993</w:t>
            </w:r>
            <w:r w:rsidRPr="009739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г., Протокол №</w:t>
            </w:r>
            <w:r w:rsidR="00A36416" w:rsidRPr="009739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  <w:p w:rsidR="006F1482" w:rsidRPr="00973975" w:rsidRDefault="006F1482" w:rsidP="006F148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6F1482" w:rsidRPr="00973975" w:rsidTr="001D5BA8">
        <w:trPr>
          <w:trHeight w:val="315"/>
        </w:trPr>
        <w:tc>
          <w:tcPr>
            <w:tcW w:w="525" w:type="dxa"/>
            <w:hideMark/>
          </w:tcPr>
          <w:p w:rsidR="006F1482" w:rsidRPr="00973975" w:rsidRDefault="006F1482" w:rsidP="006F14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21" w:type="dxa"/>
            <w:hideMark/>
          </w:tcPr>
          <w:p w:rsidR="006F1482" w:rsidRPr="00973975" w:rsidRDefault="006F1482" w:rsidP="006F148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Ученое звание, дата присуждения</w:t>
            </w:r>
          </w:p>
        </w:tc>
        <w:tc>
          <w:tcPr>
            <w:tcW w:w="4394" w:type="dxa"/>
            <w:hideMark/>
          </w:tcPr>
          <w:p w:rsidR="006F1482" w:rsidRPr="00973975" w:rsidRDefault="006F1482" w:rsidP="00A364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9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Доцент, 2</w:t>
            </w:r>
            <w:r w:rsidR="00A36416" w:rsidRPr="009739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 февраля</w:t>
            </w:r>
            <w:r w:rsidRPr="009739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A36416" w:rsidRPr="009739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1998 </w:t>
            </w:r>
            <w:r w:rsidRPr="009739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г., протокол №</w:t>
            </w:r>
            <w:r w:rsidR="00A36416" w:rsidRPr="009739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</w:tr>
      <w:tr w:rsidR="006F1482" w:rsidRPr="00973975" w:rsidTr="001D5BA8">
        <w:trPr>
          <w:trHeight w:val="315"/>
        </w:trPr>
        <w:tc>
          <w:tcPr>
            <w:tcW w:w="525" w:type="dxa"/>
            <w:hideMark/>
          </w:tcPr>
          <w:p w:rsidR="006F1482" w:rsidRPr="00973975" w:rsidRDefault="006F1482" w:rsidP="006F14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21" w:type="dxa"/>
            <w:hideMark/>
          </w:tcPr>
          <w:p w:rsidR="006F1482" w:rsidRPr="00973975" w:rsidRDefault="006F1482" w:rsidP="006F148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Почетное звание, дата присуждения</w:t>
            </w:r>
          </w:p>
        </w:tc>
        <w:tc>
          <w:tcPr>
            <w:tcW w:w="4394" w:type="dxa"/>
            <w:hideMark/>
          </w:tcPr>
          <w:p w:rsidR="00F8150D" w:rsidRDefault="00FA0A65" w:rsidP="00F815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739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="00F815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Почетная грамота Комитета здравоохранения РК За добросовестный труд, большой личный вклад в дело охраны здоровья народа Республики Казахстан  и в честь профессионального праздника – Дня медицинского работника,</w:t>
            </w:r>
          </w:p>
          <w:p w:rsidR="00F8150D" w:rsidRDefault="00F8150D" w:rsidP="006F14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1999</w:t>
            </w:r>
          </w:p>
          <w:p w:rsidR="00F8150D" w:rsidRPr="00973975" w:rsidRDefault="00F8150D" w:rsidP="00F815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9739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Нагрудной знак «Денсаулық сақтау ісінің үздігі», 2001 г.                                       </w:t>
            </w:r>
          </w:p>
          <w:p w:rsidR="00F8150D" w:rsidRDefault="00F8150D" w:rsidP="00F815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739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Нагрудной знак «За верность профессии фармацевта», 2017г.</w:t>
            </w:r>
          </w:p>
          <w:p w:rsidR="00AF62DD" w:rsidRPr="00973975" w:rsidRDefault="00F8150D" w:rsidP="00F815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="006F1482" w:rsidRPr="009739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Почетная грамота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ЮКМА</w:t>
            </w:r>
            <w:r w:rsidR="006F1482" w:rsidRPr="009739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«За активную, плодотворную работу в честь Дня Республики Казахстан»</w:t>
            </w:r>
            <w:r w:rsidR="009035E1" w:rsidRPr="009739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ЮКМА </w:t>
            </w:r>
            <w:r w:rsidR="006F1482" w:rsidRPr="009739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200</w:t>
            </w:r>
            <w:r w:rsidR="009035E1" w:rsidRPr="009739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 w:rsidR="000F1B1E" w:rsidRPr="009739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</w:t>
            </w:r>
            <w:r w:rsidR="006F1482" w:rsidRPr="009739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  <w:r w:rsidR="00BD5391" w:rsidRPr="009739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12, 2017</w:t>
            </w:r>
            <w:r w:rsidR="000F1B1E" w:rsidRPr="009739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6F1482" w:rsidRPr="009739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</w:p>
          <w:p w:rsidR="006F1482" w:rsidRPr="00973975" w:rsidRDefault="00FA0A65" w:rsidP="00F815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9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="006F1482" w:rsidRPr="009739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Благодарственное письмо «За активную, плодотворную работу в честь Дн</w:t>
            </w:r>
            <w:r w:rsidR="00F815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я</w:t>
            </w:r>
            <w:r w:rsidR="006F1482" w:rsidRPr="009739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493F9E" w:rsidRPr="009739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Республики</w:t>
            </w:r>
            <w:r w:rsidR="006F1482" w:rsidRPr="009739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  <w:r w:rsidR="000F1B1E" w:rsidRPr="009739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="006F1482" w:rsidRPr="009739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9035E1" w:rsidRPr="009739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2006, </w:t>
            </w:r>
            <w:r w:rsidR="006F1482" w:rsidRPr="009739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202</w:t>
            </w:r>
            <w:r w:rsidR="0061193E" w:rsidRPr="009739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 w:rsidR="006F1482" w:rsidRPr="009739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г.  </w:t>
            </w:r>
          </w:p>
        </w:tc>
      </w:tr>
      <w:tr w:rsidR="006F1482" w:rsidRPr="00973975" w:rsidTr="001D5BA8">
        <w:trPr>
          <w:trHeight w:val="605"/>
        </w:trPr>
        <w:tc>
          <w:tcPr>
            <w:tcW w:w="525" w:type="dxa"/>
            <w:hideMark/>
          </w:tcPr>
          <w:p w:rsidR="006F1482" w:rsidRPr="00973975" w:rsidRDefault="006F1482" w:rsidP="006F14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21" w:type="dxa"/>
            <w:hideMark/>
          </w:tcPr>
          <w:p w:rsidR="006F1482" w:rsidRPr="00973975" w:rsidRDefault="006F1482" w:rsidP="006F148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 (дата и номер приказа о назначении на должность)</w:t>
            </w:r>
          </w:p>
        </w:tc>
        <w:tc>
          <w:tcPr>
            <w:tcW w:w="4394" w:type="dxa"/>
            <w:hideMark/>
          </w:tcPr>
          <w:p w:rsidR="00697235" w:rsidRPr="00973975" w:rsidRDefault="00697235" w:rsidP="006F148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Совмещение должности и.о.профессора со </w:t>
            </w:r>
            <w:r w:rsidR="009035E1" w:rsidRPr="009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01</w:t>
            </w:r>
            <w:r w:rsidRPr="009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.09.201</w:t>
            </w:r>
            <w:r w:rsidR="001C2F1B" w:rsidRPr="009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9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г.</w:t>
            </w:r>
          </w:p>
          <w:p w:rsidR="00697235" w:rsidRPr="00973975" w:rsidRDefault="00697235" w:rsidP="009035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Приказ </w:t>
            </w:r>
            <w:r w:rsidRPr="009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</w:t>
            </w:r>
            <w:r w:rsidR="009035E1" w:rsidRPr="009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38</w:t>
            </w:r>
            <w:r w:rsidRPr="009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/ж/қ от </w:t>
            </w:r>
            <w:r w:rsidR="009035E1" w:rsidRPr="009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9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2.09.201</w:t>
            </w:r>
            <w:r w:rsidR="009035E1" w:rsidRPr="009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9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6F1482" w:rsidRPr="00973975" w:rsidTr="001D5BA8">
        <w:trPr>
          <w:trHeight w:val="605"/>
        </w:trPr>
        <w:tc>
          <w:tcPr>
            <w:tcW w:w="525" w:type="dxa"/>
            <w:hideMark/>
          </w:tcPr>
          <w:p w:rsidR="006F1482" w:rsidRPr="00973975" w:rsidRDefault="006F1482" w:rsidP="006F14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21" w:type="dxa"/>
            <w:hideMark/>
          </w:tcPr>
          <w:p w:rsidR="006F1482" w:rsidRPr="00973975" w:rsidRDefault="006F1482" w:rsidP="006F148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Стаж научной, научно-педагогической деятельности</w:t>
            </w:r>
          </w:p>
        </w:tc>
        <w:tc>
          <w:tcPr>
            <w:tcW w:w="4394" w:type="dxa"/>
            <w:hideMark/>
          </w:tcPr>
          <w:p w:rsidR="006F1482" w:rsidRPr="00973975" w:rsidRDefault="00697235" w:rsidP="001C2F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</w:t>
            </w:r>
            <w:r w:rsidR="001C2F1B" w:rsidRPr="009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41</w:t>
            </w:r>
            <w:r w:rsidRPr="009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6F1482" w:rsidRPr="009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лет, в том числе </w:t>
            </w:r>
            <w:r w:rsidRPr="009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 должности и.о.профессора 1</w:t>
            </w:r>
            <w:r w:rsidR="001C2F1B" w:rsidRPr="009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9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лет </w:t>
            </w:r>
          </w:p>
        </w:tc>
      </w:tr>
      <w:tr w:rsidR="006F1482" w:rsidRPr="00973975" w:rsidTr="00794BEC">
        <w:trPr>
          <w:trHeight w:val="841"/>
        </w:trPr>
        <w:tc>
          <w:tcPr>
            <w:tcW w:w="525" w:type="dxa"/>
            <w:hideMark/>
          </w:tcPr>
          <w:p w:rsidR="006F1482" w:rsidRPr="00973975" w:rsidRDefault="006F1482" w:rsidP="006F14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21" w:type="dxa"/>
            <w:hideMark/>
          </w:tcPr>
          <w:p w:rsidR="006F1482" w:rsidRPr="00973975" w:rsidRDefault="006F1482" w:rsidP="006F148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4394" w:type="dxa"/>
            <w:hideMark/>
          </w:tcPr>
          <w:p w:rsidR="006F1482" w:rsidRPr="00973975" w:rsidRDefault="00692999" w:rsidP="006F148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</w:t>
            </w:r>
            <w:r w:rsidR="001C2F1B" w:rsidRPr="009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15</w:t>
            </w:r>
            <w:r w:rsidR="00622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6F1482" w:rsidRPr="009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,</w:t>
            </w:r>
          </w:p>
          <w:p w:rsidR="006F1482" w:rsidRPr="00973975" w:rsidRDefault="00CE751B" w:rsidP="00CE7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–</w:t>
            </w:r>
            <w:r w:rsidR="006F1482" w:rsidRPr="009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изданиях рекомендуемых уполномоченным органом</w:t>
            </w:r>
            <w:r w:rsidR="00060FA1" w:rsidRPr="009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</w:t>
            </w:r>
            <w:r w:rsidR="00692999" w:rsidRPr="009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692999" w:rsidRPr="009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kk-KZ" w:eastAsia="ru-RU"/>
              </w:rPr>
              <w:t>2</w:t>
            </w:r>
            <w:r w:rsidR="00B27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kk-KZ" w:eastAsia="ru-RU"/>
              </w:rPr>
              <w:t>2</w:t>
            </w:r>
            <w:r w:rsidR="006F1482" w:rsidRPr="009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6F1482" w:rsidRPr="00973975" w:rsidRDefault="00CE751B" w:rsidP="00CE7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kk-KZ" w:eastAsia="ru-RU"/>
              </w:rPr>
            </w:pPr>
            <w:r w:rsidRPr="009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–</w:t>
            </w:r>
            <w:r w:rsidR="006F1482" w:rsidRPr="009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 научных журналах, входящих в базы компании ClarivateAnalytics (КларивэйтАналитикс) (WebofScienceCoreCollection, ClarivateAnalytics (Вэб оф Сайнс Кор Коллекшн, КларивэйтАналитикс)), Scopus (Скопус) или JS</w:t>
            </w:r>
            <w:r w:rsidR="00692999" w:rsidRPr="009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TOR </w:t>
            </w:r>
            <w:r w:rsidR="00692999" w:rsidRPr="009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(ДЖЕЙСТОР)</w:t>
            </w:r>
            <w:r w:rsidR="00060FA1" w:rsidRPr="009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</w:t>
            </w:r>
            <w:r w:rsidR="00B25101" w:rsidRPr="009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062649" w:rsidRPr="009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kk-KZ" w:eastAsia="ru-RU"/>
              </w:rPr>
              <w:t>3</w:t>
            </w:r>
          </w:p>
          <w:p w:rsidR="00CE751B" w:rsidRPr="00973975" w:rsidRDefault="00CE751B" w:rsidP="00B2748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739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–в других изданиях международных конференций , научных журналах - </w:t>
            </w:r>
            <w:r w:rsidR="00656D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</w:t>
            </w:r>
            <w:r w:rsidR="00B2748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</w:t>
            </w:r>
          </w:p>
        </w:tc>
      </w:tr>
      <w:tr w:rsidR="006F1482" w:rsidRPr="00973975" w:rsidTr="001D5BA8">
        <w:trPr>
          <w:trHeight w:val="416"/>
        </w:trPr>
        <w:tc>
          <w:tcPr>
            <w:tcW w:w="525" w:type="dxa"/>
            <w:hideMark/>
          </w:tcPr>
          <w:p w:rsidR="006F1482" w:rsidRPr="00973975" w:rsidRDefault="006F1482" w:rsidP="006F14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721" w:type="dxa"/>
            <w:hideMark/>
          </w:tcPr>
          <w:p w:rsidR="006F1482" w:rsidRPr="00973975" w:rsidRDefault="006F1482" w:rsidP="006F148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4394" w:type="dxa"/>
            <w:hideMark/>
          </w:tcPr>
          <w:p w:rsidR="00060FA1" w:rsidRPr="00973975" w:rsidRDefault="00060FA1" w:rsidP="00907D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Монографи</w:t>
            </w:r>
            <w:r w:rsidR="0065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я</w:t>
            </w:r>
            <w:r w:rsidRPr="009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-1</w:t>
            </w:r>
            <w:r w:rsidR="00BA6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единолично</w:t>
            </w:r>
          </w:p>
          <w:p w:rsidR="00A8675D" w:rsidRPr="00973975" w:rsidRDefault="00A8675D" w:rsidP="00907D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15D9E" w:rsidRPr="00973975" w:rsidRDefault="00B15D9E" w:rsidP="00907D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15D9E" w:rsidRPr="00973975" w:rsidRDefault="00B15D9E" w:rsidP="00907D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6F1482" w:rsidRPr="00973975" w:rsidTr="001D5BA8">
        <w:trPr>
          <w:trHeight w:val="2420"/>
        </w:trPr>
        <w:tc>
          <w:tcPr>
            <w:tcW w:w="525" w:type="dxa"/>
            <w:hideMark/>
          </w:tcPr>
          <w:p w:rsidR="006F1482" w:rsidRPr="00973975" w:rsidRDefault="006F1482" w:rsidP="006F14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21" w:type="dxa"/>
            <w:hideMark/>
          </w:tcPr>
          <w:p w:rsidR="006F1482" w:rsidRPr="00973975" w:rsidRDefault="006F1482" w:rsidP="006F148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proofErr w:type="spellStart"/>
            <w:r w:rsidRPr="009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PhD</w:t>
            </w:r>
            <w:proofErr w:type="spellEnd"/>
            <w:r w:rsidRPr="009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доктора по профилю) или академическая степень доктора философии (</w:t>
            </w:r>
            <w:proofErr w:type="spellStart"/>
            <w:r w:rsidRPr="009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PhD</w:t>
            </w:r>
            <w:proofErr w:type="spellEnd"/>
            <w:r w:rsidRPr="009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доктора по профилю или степень доктора философии (</w:t>
            </w:r>
            <w:proofErr w:type="spellStart"/>
            <w:r w:rsidRPr="009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PhD</w:t>
            </w:r>
            <w:proofErr w:type="spellEnd"/>
            <w:r w:rsidRPr="009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доктора по профилю</w:t>
            </w:r>
          </w:p>
        </w:tc>
        <w:tc>
          <w:tcPr>
            <w:tcW w:w="4394" w:type="dxa"/>
            <w:hideMark/>
          </w:tcPr>
          <w:p w:rsidR="00B947CD" w:rsidRPr="00973975" w:rsidRDefault="00B947CD" w:rsidP="0058403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84039" w:rsidRPr="00973975" w:rsidRDefault="00584039" w:rsidP="00BA6C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6F1482" w:rsidRPr="00973975" w:rsidTr="001D5BA8">
        <w:trPr>
          <w:trHeight w:val="1512"/>
        </w:trPr>
        <w:tc>
          <w:tcPr>
            <w:tcW w:w="525" w:type="dxa"/>
            <w:hideMark/>
          </w:tcPr>
          <w:p w:rsidR="006F1482" w:rsidRPr="00973975" w:rsidRDefault="006F1482" w:rsidP="006F14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21" w:type="dxa"/>
            <w:hideMark/>
          </w:tcPr>
          <w:p w:rsidR="006F1482" w:rsidRPr="00973975" w:rsidRDefault="006F1482" w:rsidP="006F148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</w:p>
          <w:p w:rsidR="00852796" w:rsidRPr="00973975" w:rsidRDefault="00852796" w:rsidP="006F148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2796" w:rsidRPr="00973975" w:rsidRDefault="00852796" w:rsidP="004861B1">
            <w:pPr>
              <w:spacing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394" w:type="dxa"/>
            <w:hideMark/>
          </w:tcPr>
          <w:p w:rsidR="003A5C1A" w:rsidRPr="00973975" w:rsidRDefault="009E1AB3" w:rsidP="00611E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Подготовленные под его руководством</w:t>
            </w:r>
            <w:r w:rsidR="003A5C1A" w:rsidRPr="009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9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11E63" w:rsidRPr="00973975" w:rsidRDefault="00611E63" w:rsidP="009E463D">
            <w:pPr>
              <w:pStyle w:val="a8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="009E1AB3" w:rsidRPr="009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на </w:t>
            </w:r>
            <w:r w:rsidRPr="009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Международн</w:t>
            </w:r>
            <w:r w:rsidR="009E1AB3" w:rsidRPr="009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ую</w:t>
            </w:r>
            <w:r w:rsidRPr="009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студенческ</w:t>
            </w:r>
            <w:r w:rsidR="009E1AB3" w:rsidRPr="009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ую</w:t>
            </w:r>
            <w:r w:rsidRPr="009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Олимпиад</w:t>
            </w:r>
            <w:r w:rsidR="009E1AB3" w:rsidRPr="009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</w:t>
            </w:r>
            <w:r w:rsidRPr="009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по образовательной программе «Фармация»</w:t>
            </w:r>
            <w:r w:rsidR="009E1AB3" w:rsidRPr="009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9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секция </w:t>
            </w:r>
            <w:r w:rsidRPr="009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852796" w:rsidRPr="009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Технология лекарств</w:t>
            </w:r>
            <w:r w:rsidRPr="009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- диплом </w:t>
            </w:r>
            <w:r w:rsidRPr="009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9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степени </w:t>
            </w:r>
            <w:r w:rsidR="00616275" w:rsidRPr="00973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Ғалымқызы Диана</w:t>
            </w:r>
            <w:r w:rsidR="00B268F1" w:rsidRPr="00973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команда </w:t>
            </w:r>
            <w:r w:rsidR="00857D58" w:rsidRPr="00973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ЮК-фарм </w:t>
            </w:r>
            <w:r w:rsidR="00B268F1" w:rsidRPr="009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диплом </w:t>
            </w:r>
            <w:r w:rsidR="00B268F1" w:rsidRPr="009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="00B268F1" w:rsidRPr="009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степени</w:t>
            </w:r>
            <w:r w:rsidR="00B268F1" w:rsidRPr="00973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268F1" w:rsidRPr="00973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97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="00DA7348" w:rsidRPr="009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8-29</w:t>
            </w:r>
            <w:r w:rsidRPr="009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октября 202</w:t>
            </w:r>
            <w:r w:rsidR="00DA7348" w:rsidRPr="009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  <w:r w:rsidRPr="009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года Школа фармации </w:t>
            </w:r>
            <w:r w:rsidR="00DA7348" w:rsidRPr="00973975">
              <w:rPr>
                <w:rFonts w:ascii="Times New Roman" w:hAnsi="Times New Roman" w:cs="Times New Roman"/>
                <w:sz w:val="24"/>
                <w:szCs w:val="24"/>
              </w:rPr>
              <w:t xml:space="preserve">НАО «Казахский национальный медицинский университет им. С.Д. </w:t>
            </w:r>
            <w:proofErr w:type="spellStart"/>
            <w:r w:rsidR="00DA7348" w:rsidRPr="00973975">
              <w:rPr>
                <w:rFonts w:ascii="Times New Roman" w:hAnsi="Times New Roman" w:cs="Times New Roman"/>
                <w:sz w:val="24"/>
                <w:szCs w:val="24"/>
              </w:rPr>
              <w:t>Асфендиярова</w:t>
            </w:r>
            <w:proofErr w:type="spellEnd"/>
            <w:r w:rsidR="00DA7348" w:rsidRPr="00973975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  <w:r w:rsidR="00B268F1" w:rsidRPr="00973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A5C1A" w:rsidRPr="00973975" w:rsidRDefault="00843567" w:rsidP="00B7777D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на Международную студенческую Олимпиаду по образовательной программе «Фармация»,  </w:t>
            </w:r>
            <w:r w:rsidRPr="00973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команда ЮК-фарм </w:t>
            </w:r>
            <w:r w:rsidRPr="009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диплом </w:t>
            </w:r>
            <w:r w:rsidRPr="009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9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степени</w:t>
            </w:r>
            <w:r w:rsidRPr="00973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7397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9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ноября</w:t>
            </w:r>
            <w:r w:rsidRPr="009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2024 года </w:t>
            </w:r>
            <w:r w:rsidRPr="009739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73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Башкирский государственный медицинский университет</w:t>
            </w:r>
            <w:r w:rsidRPr="009739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73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город Уфа, Республика Башкортостан</w:t>
            </w:r>
            <w:r w:rsidRPr="009739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73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6F1482" w:rsidRPr="00973975" w:rsidTr="001D5BA8">
        <w:trPr>
          <w:trHeight w:val="1260"/>
        </w:trPr>
        <w:tc>
          <w:tcPr>
            <w:tcW w:w="525" w:type="dxa"/>
            <w:hideMark/>
          </w:tcPr>
          <w:p w:rsidR="006F1482" w:rsidRPr="00973975" w:rsidRDefault="006F1482" w:rsidP="006F14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21" w:type="dxa"/>
            <w:hideMark/>
          </w:tcPr>
          <w:p w:rsidR="003A5C1A" w:rsidRPr="00973975" w:rsidRDefault="006F1482" w:rsidP="00E921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4394" w:type="dxa"/>
            <w:hideMark/>
          </w:tcPr>
          <w:p w:rsidR="006F1482" w:rsidRPr="001D5BA8" w:rsidRDefault="006F1482" w:rsidP="00A867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1482" w:rsidRPr="00973975" w:rsidTr="001D5BA8">
        <w:trPr>
          <w:trHeight w:val="315"/>
        </w:trPr>
        <w:tc>
          <w:tcPr>
            <w:tcW w:w="525" w:type="dxa"/>
            <w:hideMark/>
          </w:tcPr>
          <w:p w:rsidR="006F1482" w:rsidRPr="00973975" w:rsidRDefault="006F1482" w:rsidP="006F14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21" w:type="dxa"/>
            <w:hideMark/>
          </w:tcPr>
          <w:p w:rsidR="006F1482" w:rsidRPr="00973975" w:rsidRDefault="006F1482" w:rsidP="006F148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4394" w:type="dxa"/>
            <w:hideMark/>
          </w:tcPr>
          <w:p w:rsidR="00AD622F" w:rsidRDefault="00AD622F" w:rsidP="00A1039F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0000"/>
                <w:sz w:val="24"/>
                <w:szCs w:val="24"/>
                <w:lang w:val="kk-KZ"/>
              </w:rPr>
            </w:pPr>
            <w:r w:rsidRPr="00973975">
              <w:rPr>
                <w:b w:val="0"/>
                <w:color w:val="000000"/>
                <w:sz w:val="24"/>
                <w:szCs w:val="24"/>
                <w:lang w:val="kk-KZ"/>
              </w:rPr>
              <w:t>Принима</w:t>
            </w:r>
            <w:r w:rsidR="006D4C43" w:rsidRPr="00973975">
              <w:rPr>
                <w:b w:val="0"/>
                <w:color w:val="000000"/>
                <w:sz w:val="24"/>
                <w:szCs w:val="24"/>
                <w:lang w:val="kk-KZ"/>
              </w:rPr>
              <w:t>ет</w:t>
            </w:r>
            <w:r w:rsidRPr="00973975">
              <w:rPr>
                <w:b w:val="0"/>
                <w:color w:val="000000"/>
                <w:sz w:val="24"/>
                <w:szCs w:val="24"/>
                <w:lang w:val="kk-KZ"/>
              </w:rPr>
              <w:t xml:space="preserve"> участие в общественной жизни Академии, </w:t>
            </w:r>
            <w:proofErr w:type="spellStart"/>
            <w:r w:rsidR="006D4C43" w:rsidRPr="00973975">
              <w:rPr>
                <w:b w:val="0"/>
                <w:sz w:val="24"/>
                <w:szCs w:val="24"/>
              </w:rPr>
              <w:t>явля</w:t>
            </w:r>
            <w:proofErr w:type="spellEnd"/>
            <w:r w:rsidR="006D4C43" w:rsidRPr="00973975">
              <w:rPr>
                <w:b w:val="0"/>
                <w:sz w:val="24"/>
                <w:szCs w:val="24"/>
                <w:lang w:val="kk-KZ"/>
              </w:rPr>
              <w:t>ется</w:t>
            </w:r>
            <w:r w:rsidR="006D4C43" w:rsidRPr="00973975">
              <w:rPr>
                <w:b w:val="0"/>
                <w:sz w:val="24"/>
                <w:szCs w:val="24"/>
              </w:rPr>
              <w:t xml:space="preserve"> </w:t>
            </w:r>
            <w:r w:rsidR="006D4C43" w:rsidRPr="00973975">
              <w:rPr>
                <w:b w:val="0"/>
                <w:sz w:val="24"/>
                <w:szCs w:val="24"/>
                <w:lang w:val="kk-KZ"/>
              </w:rPr>
              <w:t xml:space="preserve">членом </w:t>
            </w:r>
            <w:r w:rsidR="006D4C43" w:rsidRPr="00973975">
              <w:rPr>
                <w:b w:val="0"/>
                <w:sz w:val="24"/>
                <w:szCs w:val="24"/>
              </w:rPr>
              <w:t>комитета «</w:t>
            </w:r>
            <w:r w:rsidR="006D4C43" w:rsidRPr="00973975">
              <w:rPr>
                <w:b w:val="0"/>
                <w:sz w:val="24"/>
                <w:szCs w:val="24"/>
                <w:lang w:val="kk-KZ"/>
              </w:rPr>
              <w:t>Управление качеством в фармации</w:t>
            </w:r>
            <w:r w:rsidR="006D4C43" w:rsidRPr="00973975">
              <w:rPr>
                <w:b w:val="0"/>
                <w:sz w:val="24"/>
                <w:szCs w:val="24"/>
              </w:rPr>
              <w:t>» ГУП УМО РУМС при МОН РК,</w:t>
            </w:r>
            <w:r w:rsidR="006D4C43" w:rsidRPr="00973975">
              <w:rPr>
                <w:b w:val="0"/>
                <w:sz w:val="24"/>
                <w:szCs w:val="24"/>
                <w:lang w:val="kk-KZ"/>
              </w:rPr>
              <w:t xml:space="preserve"> </w:t>
            </w:r>
            <w:r w:rsidR="004861B1" w:rsidRPr="00973975">
              <w:rPr>
                <w:b w:val="0"/>
                <w:sz w:val="24"/>
                <w:szCs w:val="24"/>
                <w:lang w:val="kk-KZ"/>
              </w:rPr>
              <w:t>ч</w:t>
            </w:r>
            <w:r w:rsidRPr="00973975">
              <w:rPr>
                <w:b w:val="0"/>
                <w:color w:val="000000"/>
                <w:sz w:val="24"/>
                <w:szCs w:val="24"/>
                <w:lang w:val="kk-KZ"/>
              </w:rPr>
              <w:t>лен</w:t>
            </w:r>
            <w:r w:rsidR="004861B1" w:rsidRPr="00973975">
              <w:rPr>
                <w:b w:val="0"/>
                <w:color w:val="000000"/>
                <w:sz w:val="24"/>
                <w:szCs w:val="24"/>
                <w:lang w:val="kk-KZ"/>
              </w:rPr>
              <w:t>ом</w:t>
            </w:r>
            <w:r w:rsidRPr="00973975">
              <w:rPr>
                <w:b w:val="0"/>
                <w:color w:val="000000"/>
                <w:sz w:val="24"/>
                <w:szCs w:val="24"/>
                <w:lang w:val="kk-KZ"/>
              </w:rPr>
              <w:t xml:space="preserve"> </w:t>
            </w:r>
            <w:r w:rsidR="00852796" w:rsidRPr="00973975">
              <w:rPr>
                <w:b w:val="0"/>
                <w:color w:val="000000"/>
                <w:sz w:val="24"/>
                <w:szCs w:val="24"/>
                <w:lang w:val="kk-KZ"/>
              </w:rPr>
              <w:t>местной биоэтической комиссии</w:t>
            </w:r>
            <w:r w:rsidR="004D281E" w:rsidRPr="00973975">
              <w:rPr>
                <w:b w:val="0"/>
                <w:color w:val="000000"/>
                <w:sz w:val="24"/>
                <w:szCs w:val="24"/>
              </w:rPr>
              <w:t xml:space="preserve"> ЮКМА</w:t>
            </w:r>
            <w:r w:rsidR="00591BAF" w:rsidRPr="00973975">
              <w:rPr>
                <w:b w:val="0"/>
                <w:color w:val="000000"/>
                <w:sz w:val="24"/>
                <w:szCs w:val="24"/>
                <w:lang w:val="kk-KZ"/>
              </w:rPr>
              <w:t>. Явля</w:t>
            </w:r>
            <w:r w:rsidR="006D4C43" w:rsidRPr="00973975">
              <w:rPr>
                <w:b w:val="0"/>
                <w:color w:val="000000"/>
                <w:sz w:val="24"/>
                <w:szCs w:val="24"/>
                <w:lang w:val="kk-KZ"/>
              </w:rPr>
              <w:t xml:space="preserve">ется </w:t>
            </w:r>
            <w:r w:rsidR="00852796" w:rsidRPr="00973975">
              <w:rPr>
                <w:b w:val="0"/>
                <w:color w:val="000000"/>
                <w:sz w:val="24"/>
                <w:szCs w:val="24"/>
                <w:lang w:val="kk-KZ"/>
              </w:rPr>
              <w:t>членом</w:t>
            </w:r>
            <w:r w:rsidR="006D4C43" w:rsidRPr="00973975">
              <w:rPr>
                <w:b w:val="0"/>
                <w:sz w:val="24"/>
                <w:szCs w:val="24"/>
              </w:rPr>
              <w:t xml:space="preserve"> Научного </w:t>
            </w:r>
            <w:r w:rsidR="00B82784" w:rsidRPr="00973975">
              <w:rPr>
                <w:b w:val="0"/>
                <w:sz w:val="24"/>
                <w:szCs w:val="24"/>
                <w:lang w:val="kk-KZ"/>
              </w:rPr>
              <w:t>комитета</w:t>
            </w:r>
            <w:r w:rsidR="006D4C43" w:rsidRPr="00973975">
              <w:rPr>
                <w:b w:val="0"/>
                <w:sz w:val="24"/>
                <w:szCs w:val="24"/>
              </w:rPr>
              <w:t xml:space="preserve"> Фармации, </w:t>
            </w:r>
            <w:r w:rsidR="00852796" w:rsidRPr="00973975">
              <w:rPr>
                <w:b w:val="0"/>
                <w:sz w:val="24"/>
                <w:szCs w:val="24"/>
                <w:lang w:val="kk-KZ"/>
              </w:rPr>
              <w:t>членом</w:t>
            </w:r>
            <w:r w:rsidRPr="00973975">
              <w:rPr>
                <w:b w:val="0"/>
                <w:color w:val="000000"/>
                <w:sz w:val="24"/>
                <w:szCs w:val="24"/>
                <w:lang w:val="kk-KZ"/>
              </w:rPr>
              <w:t xml:space="preserve"> </w:t>
            </w:r>
            <w:r w:rsidR="00B82784" w:rsidRPr="00973975">
              <w:rPr>
                <w:b w:val="0"/>
                <w:color w:val="000000"/>
                <w:sz w:val="24"/>
                <w:szCs w:val="24"/>
                <w:lang w:val="kk-KZ"/>
              </w:rPr>
              <w:t xml:space="preserve">Академического </w:t>
            </w:r>
            <w:r w:rsidR="00591BAF" w:rsidRPr="00973975">
              <w:rPr>
                <w:b w:val="0"/>
                <w:color w:val="000000"/>
                <w:sz w:val="24"/>
                <w:szCs w:val="24"/>
                <w:lang w:val="kk-KZ"/>
              </w:rPr>
              <w:t xml:space="preserve">комитета образовательных программ по </w:t>
            </w:r>
            <w:r w:rsidR="00B82784" w:rsidRPr="00973975">
              <w:rPr>
                <w:b w:val="0"/>
                <w:color w:val="000000"/>
                <w:sz w:val="24"/>
                <w:szCs w:val="24"/>
                <w:lang w:val="kk-KZ"/>
              </w:rPr>
              <w:t>магистратуре и докторантуре</w:t>
            </w:r>
            <w:r w:rsidRPr="00973975">
              <w:rPr>
                <w:b w:val="0"/>
                <w:color w:val="000000"/>
                <w:sz w:val="24"/>
                <w:szCs w:val="24"/>
                <w:lang w:val="kk-KZ"/>
              </w:rPr>
              <w:t xml:space="preserve">. </w:t>
            </w:r>
          </w:p>
          <w:p w:rsidR="00BA6C7B" w:rsidRDefault="00BA6C7B" w:rsidP="00A1039F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0000"/>
                <w:sz w:val="24"/>
                <w:szCs w:val="24"/>
                <w:lang w:val="kk-KZ"/>
              </w:rPr>
            </w:pPr>
            <w:r>
              <w:rPr>
                <w:b w:val="0"/>
                <w:color w:val="000000"/>
                <w:sz w:val="24"/>
                <w:szCs w:val="24"/>
                <w:lang w:val="kk-KZ"/>
              </w:rPr>
              <w:t>Анарбаева Р.М. ялялась членом научной группы по проекту:</w:t>
            </w:r>
          </w:p>
          <w:p w:rsidR="009E463D" w:rsidRPr="00973975" w:rsidRDefault="00BA6C7B" w:rsidP="00BA6C7B">
            <w:pPr>
              <w:shd w:val="clear" w:color="auto" w:fill="FFFFFF"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7397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="009E463D" w:rsidRPr="0097397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«Создание промышленного прототипа по выпуску высокотехнологичной </w:t>
            </w:r>
            <w:r w:rsidR="009E463D" w:rsidRPr="0097397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косметической продукции на основе экстрактов «</w:t>
            </w:r>
            <w:proofErr w:type="spellStart"/>
            <w:r w:rsidR="009E463D" w:rsidRPr="0097397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Регенерезен</w:t>
            </w:r>
            <w:proofErr w:type="spellEnd"/>
            <w:r w:rsidR="009E463D" w:rsidRPr="0097397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», содержащих РНК» (ТОО «НПЦ </w:t>
            </w:r>
            <w:r w:rsidR="009E463D" w:rsidRPr="00973975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RE</w:t>
            </w:r>
            <w:r w:rsidR="009E463D" w:rsidRPr="0097397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</w:t>
            </w:r>
            <w:r w:rsidR="009E463D" w:rsidRPr="00973975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BIOMED</w:t>
            </w:r>
            <w:r w:rsidR="009E463D" w:rsidRPr="0097397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», Центр коммерциализации технологии МОН </w:t>
            </w:r>
            <w:proofErr w:type="gramStart"/>
            <w:r w:rsidR="009E463D" w:rsidRPr="0097397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РК )</w:t>
            </w:r>
            <w:proofErr w:type="gramEnd"/>
            <w:r w:rsidR="009E463D" w:rsidRPr="0097397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2014-2015 г.</w:t>
            </w:r>
          </w:p>
          <w:p w:rsidR="006D4C43" w:rsidRPr="00973975" w:rsidRDefault="00E9219B" w:rsidP="00E921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Студенты 4 курса группы В-ФКБ-01-21 специальности 6Б10106-«Фармация» в рамках проектно-ориентированной подготовки участвовали в проекте «Разработка и исследование технологии лекарственных форм на основе отечественного растительного сырья» по дисциплине «Технология экстракционных препаратов» (Протокол № 1б от 16.09.2024).</w:t>
            </w:r>
          </w:p>
        </w:tc>
      </w:tr>
    </w:tbl>
    <w:p w:rsidR="00B2748A" w:rsidRDefault="00B2748A" w:rsidP="0066657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B2748A" w:rsidRDefault="00B2748A" w:rsidP="0066657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B2748A" w:rsidRDefault="00B2748A" w:rsidP="0066657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bookmarkStart w:id="0" w:name="_GoBack"/>
      <w:bookmarkEnd w:id="0"/>
    </w:p>
    <w:p w:rsidR="00F20AEF" w:rsidRDefault="00F20AEF" w:rsidP="00F20AEF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pacing w:val="2"/>
          <w:sz w:val="24"/>
          <w:szCs w:val="24"/>
          <w:lang w:eastAsia="ru-RU"/>
        </w:rPr>
        <w:drawing>
          <wp:inline distT="0" distB="0" distL="0" distR="0">
            <wp:extent cx="5208270" cy="1781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827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AEF" w:rsidRPr="00F20AEF" w:rsidRDefault="00F20AEF" w:rsidP="00F20AEF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20AEF" w:rsidRPr="00F20AEF" w:rsidRDefault="00F20AEF" w:rsidP="00F20AEF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20AEF" w:rsidRDefault="00F20AEF" w:rsidP="00F20AEF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F1482" w:rsidRPr="00F20AEF" w:rsidRDefault="00F20AEF" w:rsidP="00F20AEF">
      <w:pPr>
        <w:tabs>
          <w:tab w:val="left" w:pos="5121"/>
        </w:tabs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</w:p>
    <w:sectPr w:rsidR="006F1482" w:rsidRPr="00F20AEF" w:rsidSect="009E463D">
      <w:pgSz w:w="11906" w:h="16838"/>
      <w:pgMar w:top="851" w:right="851" w:bottom="851" w:left="1418" w:header="709" w:footer="709" w:gutter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D09C3"/>
    <w:multiLevelType w:val="hybridMultilevel"/>
    <w:tmpl w:val="CE8096A0"/>
    <w:lvl w:ilvl="0" w:tplc="9D648FAA">
      <w:start w:val="1"/>
      <w:numFmt w:val="decimal"/>
      <w:lvlText w:val="%1."/>
      <w:lvlJc w:val="left"/>
      <w:pPr>
        <w:ind w:left="501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062437A1"/>
    <w:multiLevelType w:val="hybridMultilevel"/>
    <w:tmpl w:val="F228A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E6419"/>
    <w:multiLevelType w:val="hybridMultilevel"/>
    <w:tmpl w:val="2362B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F6518A"/>
    <w:multiLevelType w:val="hybridMultilevel"/>
    <w:tmpl w:val="BE6CB62E"/>
    <w:lvl w:ilvl="0" w:tplc="0419000F">
      <w:start w:val="1"/>
      <w:numFmt w:val="decimal"/>
      <w:lvlText w:val="%1."/>
      <w:lvlJc w:val="left"/>
      <w:pPr>
        <w:tabs>
          <w:tab w:val="num" w:pos="1917"/>
        </w:tabs>
        <w:ind w:left="1917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2CD34891"/>
    <w:multiLevelType w:val="hybridMultilevel"/>
    <w:tmpl w:val="6C0EF48A"/>
    <w:lvl w:ilvl="0" w:tplc="0C5ECC32">
      <w:numFmt w:val="bullet"/>
      <w:lvlText w:val="-"/>
      <w:lvlJc w:val="left"/>
      <w:pPr>
        <w:ind w:left="110" w:hanging="399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en-US" w:eastAsia="en-US" w:bidi="en-US"/>
      </w:rPr>
    </w:lvl>
    <w:lvl w:ilvl="1" w:tplc="207CB826">
      <w:numFmt w:val="bullet"/>
      <w:lvlText w:val="•"/>
      <w:lvlJc w:val="left"/>
      <w:pPr>
        <w:ind w:left="504" w:hanging="399"/>
      </w:pPr>
      <w:rPr>
        <w:rFonts w:hint="default"/>
        <w:lang w:val="en-US" w:eastAsia="en-US" w:bidi="en-US"/>
      </w:rPr>
    </w:lvl>
    <w:lvl w:ilvl="2" w:tplc="31E22568">
      <w:numFmt w:val="bullet"/>
      <w:lvlText w:val="•"/>
      <w:lvlJc w:val="left"/>
      <w:pPr>
        <w:ind w:left="888" w:hanging="399"/>
      </w:pPr>
      <w:rPr>
        <w:rFonts w:hint="default"/>
        <w:lang w:val="en-US" w:eastAsia="en-US" w:bidi="en-US"/>
      </w:rPr>
    </w:lvl>
    <w:lvl w:ilvl="3" w:tplc="5C2C847C">
      <w:numFmt w:val="bullet"/>
      <w:lvlText w:val="•"/>
      <w:lvlJc w:val="left"/>
      <w:pPr>
        <w:ind w:left="1272" w:hanging="399"/>
      </w:pPr>
      <w:rPr>
        <w:rFonts w:hint="default"/>
        <w:lang w:val="en-US" w:eastAsia="en-US" w:bidi="en-US"/>
      </w:rPr>
    </w:lvl>
    <w:lvl w:ilvl="4" w:tplc="0842070C">
      <w:numFmt w:val="bullet"/>
      <w:lvlText w:val="•"/>
      <w:lvlJc w:val="left"/>
      <w:pPr>
        <w:ind w:left="1656" w:hanging="399"/>
      </w:pPr>
      <w:rPr>
        <w:rFonts w:hint="default"/>
        <w:lang w:val="en-US" w:eastAsia="en-US" w:bidi="en-US"/>
      </w:rPr>
    </w:lvl>
    <w:lvl w:ilvl="5" w:tplc="DB1441B2">
      <w:numFmt w:val="bullet"/>
      <w:lvlText w:val="•"/>
      <w:lvlJc w:val="left"/>
      <w:pPr>
        <w:ind w:left="2040" w:hanging="399"/>
      </w:pPr>
      <w:rPr>
        <w:rFonts w:hint="default"/>
        <w:lang w:val="en-US" w:eastAsia="en-US" w:bidi="en-US"/>
      </w:rPr>
    </w:lvl>
    <w:lvl w:ilvl="6" w:tplc="D85E33BA">
      <w:numFmt w:val="bullet"/>
      <w:lvlText w:val="•"/>
      <w:lvlJc w:val="left"/>
      <w:pPr>
        <w:ind w:left="2424" w:hanging="399"/>
      </w:pPr>
      <w:rPr>
        <w:rFonts w:hint="default"/>
        <w:lang w:val="en-US" w:eastAsia="en-US" w:bidi="en-US"/>
      </w:rPr>
    </w:lvl>
    <w:lvl w:ilvl="7" w:tplc="B6EC0B9A">
      <w:numFmt w:val="bullet"/>
      <w:lvlText w:val="•"/>
      <w:lvlJc w:val="left"/>
      <w:pPr>
        <w:ind w:left="2808" w:hanging="399"/>
      </w:pPr>
      <w:rPr>
        <w:rFonts w:hint="default"/>
        <w:lang w:val="en-US" w:eastAsia="en-US" w:bidi="en-US"/>
      </w:rPr>
    </w:lvl>
    <w:lvl w:ilvl="8" w:tplc="8286BEFA">
      <w:numFmt w:val="bullet"/>
      <w:lvlText w:val="•"/>
      <w:lvlJc w:val="left"/>
      <w:pPr>
        <w:ind w:left="3192" w:hanging="399"/>
      </w:pPr>
      <w:rPr>
        <w:rFonts w:hint="default"/>
        <w:lang w:val="en-US" w:eastAsia="en-US" w:bidi="en-US"/>
      </w:rPr>
    </w:lvl>
  </w:abstractNum>
  <w:abstractNum w:abstractNumId="5">
    <w:nsid w:val="46821F6E"/>
    <w:multiLevelType w:val="hybridMultilevel"/>
    <w:tmpl w:val="80D6184E"/>
    <w:lvl w:ilvl="0" w:tplc="9EA82E1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5AA24C8D"/>
    <w:multiLevelType w:val="hybridMultilevel"/>
    <w:tmpl w:val="41BADF8A"/>
    <w:lvl w:ilvl="0" w:tplc="E40423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0C7A34"/>
    <w:multiLevelType w:val="hybridMultilevel"/>
    <w:tmpl w:val="C41274E0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B0E0E5F"/>
    <w:multiLevelType w:val="hybridMultilevel"/>
    <w:tmpl w:val="DF9AA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114D57"/>
    <w:multiLevelType w:val="hybridMultilevel"/>
    <w:tmpl w:val="483CB260"/>
    <w:lvl w:ilvl="0" w:tplc="40F67C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FD6EE4"/>
    <w:multiLevelType w:val="hybridMultilevel"/>
    <w:tmpl w:val="5BD6A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9"/>
  </w:num>
  <w:num w:numId="5">
    <w:abstractNumId w:val="10"/>
  </w:num>
  <w:num w:numId="6">
    <w:abstractNumId w:val="2"/>
  </w:num>
  <w:num w:numId="7">
    <w:abstractNumId w:val="1"/>
  </w:num>
  <w:num w:numId="8">
    <w:abstractNumId w:val="0"/>
  </w:num>
  <w:num w:numId="9">
    <w:abstractNumId w:val="6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31D5"/>
    <w:rsid w:val="00060FA1"/>
    <w:rsid w:val="00062649"/>
    <w:rsid w:val="000631B4"/>
    <w:rsid w:val="000970B8"/>
    <w:rsid w:val="000C0FD7"/>
    <w:rsid w:val="000F1B1E"/>
    <w:rsid w:val="00161635"/>
    <w:rsid w:val="001A0E1E"/>
    <w:rsid w:val="001A2EA9"/>
    <w:rsid w:val="001C2F1B"/>
    <w:rsid w:val="001D5BA8"/>
    <w:rsid w:val="002144C4"/>
    <w:rsid w:val="00215D09"/>
    <w:rsid w:val="00241885"/>
    <w:rsid w:val="002707D5"/>
    <w:rsid w:val="00275335"/>
    <w:rsid w:val="002E3709"/>
    <w:rsid w:val="003209E8"/>
    <w:rsid w:val="003420A3"/>
    <w:rsid w:val="00365ECF"/>
    <w:rsid w:val="003A5C1A"/>
    <w:rsid w:val="003F7229"/>
    <w:rsid w:val="00415C29"/>
    <w:rsid w:val="004420ED"/>
    <w:rsid w:val="00446C2A"/>
    <w:rsid w:val="004861B1"/>
    <w:rsid w:val="00493F9E"/>
    <w:rsid w:val="004A6974"/>
    <w:rsid w:val="004D227B"/>
    <w:rsid w:val="004D281E"/>
    <w:rsid w:val="00560E70"/>
    <w:rsid w:val="00584039"/>
    <w:rsid w:val="00591BAF"/>
    <w:rsid w:val="005B7DF6"/>
    <w:rsid w:val="005C0830"/>
    <w:rsid w:val="005D70D6"/>
    <w:rsid w:val="005E76C1"/>
    <w:rsid w:val="005F519C"/>
    <w:rsid w:val="0061193E"/>
    <w:rsid w:val="00611E63"/>
    <w:rsid w:val="006131D5"/>
    <w:rsid w:val="00616275"/>
    <w:rsid w:val="006223AA"/>
    <w:rsid w:val="00627E10"/>
    <w:rsid w:val="0063780C"/>
    <w:rsid w:val="00641956"/>
    <w:rsid w:val="00656D47"/>
    <w:rsid w:val="0066657D"/>
    <w:rsid w:val="00675C03"/>
    <w:rsid w:val="00692999"/>
    <w:rsid w:val="00697235"/>
    <w:rsid w:val="006D4C43"/>
    <w:rsid w:val="006E3730"/>
    <w:rsid w:val="006F1482"/>
    <w:rsid w:val="00704FA1"/>
    <w:rsid w:val="00724C4E"/>
    <w:rsid w:val="00792277"/>
    <w:rsid w:val="00794BEC"/>
    <w:rsid w:val="007D43FD"/>
    <w:rsid w:val="00823E1D"/>
    <w:rsid w:val="00843567"/>
    <w:rsid w:val="00852796"/>
    <w:rsid w:val="00857D58"/>
    <w:rsid w:val="008D5EA9"/>
    <w:rsid w:val="008E281D"/>
    <w:rsid w:val="009035E1"/>
    <w:rsid w:val="00907D9B"/>
    <w:rsid w:val="00930AE9"/>
    <w:rsid w:val="009331F9"/>
    <w:rsid w:val="00942C10"/>
    <w:rsid w:val="009578AF"/>
    <w:rsid w:val="00973975"/>
    <w:rsid w:val="009E1AB3"/>
    <w:rsid w:val="009E463D"/>
    <w:rsid w:val="009E5E86"/>
    <w:rsid w:val="00A1039F"/>
    <w:rsid w:val="00A21FC8"/>
    <w:rsid w:val="00A36416"/>
    <w:rsid w:val="00A827EC"/>
    <w:rsid w:val="00A8675D"/>
    <w:rsid w:val="00AD622F"/>
    <w:rsid w:val="00AF2FC2"/>
    <w:rsid w:val="00AF62DD"/>
    <w:rsid w:val="00B15D9E"/>
    <w:rsid w:val="00B21C9D"/>
    <w:rsid w:val="00B23EA9"/>
    <w:rsid w:val="00B25101"/>
    <w:rsid w:val="00B264DC"/>
    <w:rsid w:val="00B268F1"/>
    <w:rsid w:val="00B2748A"/>
    <w:rsid w:val="00B7777D"/>
    <w:rsid w:val="00B82784"/>
    <w:rsid w:val="00B947CD"/>
    <w:rsid w:val="00BA6C7B"/>
    <w:rsid w:val="00BD5391"/>
    <w:rsid w:val="00BD6BAC"/>
    <w:rsid w:val="00C56B04"/>
    <w:rsid w:val="00C64A49"/>
    <w:rsid w:val="00CC3A39"/>
    <w:rsid w:val="00CD00AC"/>
    <w:rsid w:val="00CE69DA"/>
    <w:rsid w:val="00CE751B"/>
    <w:rsid w:val="00D52F4D"/>
    <w:rsid w:val="00DA7348"/>
    <w:rsid w:val="00DA7924"/>
    <w:rsid w:val="00E2413E"/>
    <w:rsid w:val="00E271AB"/>
    <w:rsid w:val="00E53F61"/>
    <w:rsid w:val="00E757BD"/>
    <w:rsid w:val="00E9219B"/>
    <w:rsid w:val="00EB0F29"/>
    <w:rsid w:val="00ED5F28"/>
    <w:rsid w:val="00F175FD"/>
    <w:rsid w:val="00F20AEF"/>
    <w:rsid w:val="00F72761"/>
    <w:rsid w:val="00F8150D"/>
    <w:rsid w:val="00F81BDC"/>
    <w:rsid w:val="00F91C89"/>
    <w:rsid w:val="00FA0A65"/>
    <w:rsid w:val="00FC0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709C49-0BDC-4D05-A5D4-80870FDDA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335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591B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6C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hitespace-pre-wrap">
    <w:name w:val="whitespace-pre-wrap"/>
    <w:basedOn w:val="a"/>
    <w:rsid w:val="00446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175F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75FD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a5">
    <w:name w:val="Верхний колонтитул Знак"/>
    <w:basedOn w:val="a0"/>
    <w:link w:val="a4"/>
    <w:uiPriority w:val="99"/>
    <w:rsid w:val="00F175FD"/>
    <w:rPr>
      <w:rFonts w:ascii="Times New Roman" w:eastAsia="Times New Roman" w:hAnsi="Times New Roman" w:cs="Times New Roman"/>
      <w:lang w:val="en-US" w:bidi="en-US"/>
    </w:rPr>
  </w:style>
  <w:style w:type="character" w:styleId="a6">
    <w:name w:val="Hyperlink"/>
    <w:basedOn w:val="a0"/>
    <w:uiPriority w:val="99"/>
    <w:unhideWhenUsed/>
    <w:rsid w:val="00E271AB"/>
    <w:rPr>
      <w:color w:val="0563C1" w:themeColor="hyperlink"/>
      <w:u w:val="single"/>
    </w:rPr>
  </w:style>
  <w:style w:type="character" w:styleId="a7">
    <w:name w:val="Book Title"/>
    <w:basedOn w:val="a0"/>
    <w:uiPriority w:val="33"/>
    <w:qFormat/>
    <w:rsid w:val="00E271AB"/>
    <w:rPr>
      <w:b/>
      <w:bCs/>
      <w:smallCaps/>
      <w:spacing w:val="5"/>
    </w:rPr>
  </w:style>
  <w:style w:type="paragraph" w:styleId="a8">
    <w:name w:val="No Spacing"/>
    <w:uiPriority w:val="1"/>
    <w:qFormat/>
    <w:rsid w:val="00A827EC"/>
    <w:pPr>
      <w:spacing w:after="0" w:line="240" w:lineRule="auto"/>
    </w:pPr>
  </w:style>
  <w:style w:type="paragraph" w:styleId="a9">
    <w:name w:val="Normal (Web)"/>
    <w:basedOn w:val="a"/>
    <w:uiPriority w:val="99"/>
    <w:semiHidden/>
    <w:unhideWhenUsed/>
    <w:rsid w:val="00320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6F1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97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9723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91B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Title"/>
    <w:basedOn w:val="a"/>
    <w:next w:val="a"/>
    <w:link w:val="ae"/>
    <w:uiPriority w:val="10"/>
    <w:qFormat/>
    <w:rsid w:val="00611E6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val="en-US" w:bidi="he-IL"/>
    </w:rPr>
  </w:style>
  <w:style w:type="character" w:customStyle="1" w:styleId="ae">
    <w:name w:val="Название Знак"/>
    <w:basedOn w:val="a0"/>
    <w:link w:val="ad"/>
    <w:uiPriority w:val="10"/>
    <w:rsid w:val="00611E63"/>
    <w:rPr>
      <w:rFonts w:asciiTheme="majorHAnsi" w:eastAsiaTheme="majorEastAsia" w:hAnsiTheme="majorHAnsi" w:cstheme="majorBidi"/>
      <w:spacing w:val="-10"/>
      <w:sz w:val="56"/>
      <w:szCs w:val="56"/>
      <w:lang w:val="en-US" w:bidi="he-IL"/>
    </w:rPr>
  </w:style>
  <w:style w:type="paragraph" w:styleId="af">
    <w:name w:val="Body Text Indent"/>
    <w:basedOn w:val="a"/>
    <w:link w:val="af0"/>
    <w:rsid w:val="009E463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9E463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1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1116</TotalTime>
  <Pages>3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SU-CM</Company>
  <LinksUpToDate>false</LinksUpToDate>
  <CharactersWithSpaces>4355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92</cp:revision>
  <cp:lastPrinted>2025-03-28T04:07:00Z</cp:lastPrinted>
  <dcterms:created xsi:type="dcterms:W3CDTF">2024-01-25T22:13:00Z</dcterms:created>
  <dcterms:modified xsi:type="dcterms:W3CDTF">2025-05-08T11:26:00Z</dcterms:modified>
</cp:coreProperties>
</file>